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EF05C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  <w:t>Методичка припрема за наставни час</w:t>
      </w:r>
    </w:p>
    <w:p w14:paraId="3737CAB8" w14:textId="77777777" w:rsidR="00F5595D" w:rsidRPr="00F5595D" w:rsidRDefault="00F5595D" w:rsidP="00F55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7268D1C1" w14:textId="77777777" w:rsidR="00F5595D" w:rsidRPr="00F5595D" w:rsidRDefault="00F5595D" w:rsidP="00F55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3A43BBF2" w14:textId="77777777" w:rsidR="00F5595D" w:rsidRPr="00F5595D" w:rsidRDefault="00F5595D" w:rsidP="00F55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538DFCDE" w14:textId="77777777" w:rsidR="00F5595D" w:rsidRPr="00F5595D" w:rsidRDefault="00F5595D" w:rsidP="00F55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Школска лектира / Савремена књижевност</w:t>
      </w:r>
    </w:p>
    <w:p w14:paraId="092AB535" w14:textId="77777777" w:rsidR="00F5595D" w:rsidRPr="00F5595D" w:rsidRDefault="00F5595D" w:rsidP="00F55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Ранко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Рисојевић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Босански џелат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двочас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обрада и интерпретација)</w:t>
      </w:r>
    </w:p>
    <w:p w14:paraId="46765C97" w14:textId="77777777" w:rsidR="00F5595D" w:rsidRPr="00F5595D" w:rsidRDefault="00F5595D" w:rsidP="00F55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и анализа књижевног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</w:p>
    <w:p w14:paraId="45CAD862" w14:textId="77777777" w:rsidR="00F5595D" w:rsidRDefault="00F5595D" w:rsidP="00F55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</w:t>
      </w:r>
    </w:p>
    <w:p w14:paraId="7662D9B3" w14:textId="150F5E8B" w:rsidR="00F5595D" w:rsidRPr="00F5595D" w:rsidRDefault="00F5595D" w:rsidP="00F55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април 2026. године</w:t>
      </w:r>
    </w:p>
    <w:p w14:paraId="11DC050A" w14:textId="77777777" w:rsidR="00F5595D" w:rsidRPr="00F5595D" w:rsidRDefault="00F5595D" w:rsidP="00F55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5E89536">
          <v:rect id="_x0000_i1025" style="width:0;height:1.5pt" o:hralign="center" o:hrstd="t" o:hr="t" fillcolor="#a0a0a0" stroked="f"/>
        </w:pict>
      </w:r>
    </w:p>
    <w:p w14:paraId="40BA1784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 Циљеви и задаци часа</w:t>
      </w:r>
    </w:p>
    <w:p w14:paraId="3E24F659" w14:textId="77777777" w:rsidR="00F5595D" w:rsidRPr="00F5595D" w:rsidRDefault="00F5595D" w:rsidP="00F559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циљ: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ученика са романом </w:t>
      </w:r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Босански џелат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савременог бањалучког књижевника Ранка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Рисојевића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Анализа историјског контекста Босне у доба османске власти, са фокусом на лик и трансформацију главног јунака (џелата) и његов сукоб са етичким нормама.</w:t>
      </w:r>
    </w:p>
    <w:p w14:paraId="2B0B948B" w14:textId="77777777" w:rsidR="00F5595D" w:rsidRPr="00F5595D" w:rsidRDefault="00F5595D" w:rsidP="00F559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способности за комплексне психолошке и карактерне анализе ликова који пролазе кроз дубоку моралну деградацију и патњу. Развијање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уочавања узрочно-посљедичних веза између животне средине, менталног здравља и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човјекових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поступака.</w:t>
      </w:r>
    </w:p>
    <w:p w14:paraId="764E54A9" w14:textId="77777777" w:rsidR="00F5595D" w:rsidRPr="00F5595D" w:rsidRDefault="00F5595D" w:rsidP="00F559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Његовање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завичајне културне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свијести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(Ранко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Рисојевић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као истакнути бањалучки аутор); подизање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свијести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вриједности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људског живота, развијање дубоке професионалне емпатије према патњи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обољелих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рањених и маргинализованих, те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важности очувања хуманости и у најсуровијим околностима.</w:t>
      </w:r>
    </w:p>
    <w:p w14:paraId="3612D221" w14:textId="77777777" w:rsidR="00F5595D" w:rsidRPr="00F5595D" w:rsidRDefault="00F5595D" w:rsidP="00F55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6B12F28">
          <v:rect id="_x0000_i1026" style="width:0;height:1.5pt" o:hralign="center" o:hrstd="t" o:hr="t" fillcolor="#a0a0a0" stroked="f"/>
        </w:pict>
      </w:r>
    </w:p>
    <w:p w14:paraId="0B1403D9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II </w:t>
      </w:r>
      <w:proofErr w:type="spellStart"/>
      <w:r w:rsidRPr="00F559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Међупредметна</w:t>
      </w:r>
      <w:proofErr w:type="spellEnd"/>
      <w:r w:rsidRPr="00F559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корелација</w:t>
      </w:r>
    </w:p>
    <w:p w14:paraId="19E456BA" w14:textId="77777777" w:rsidR="00F5595D" w:rsidRPr="00F5595D" w:rsidRDefault="00F5595D" w:rsidP="00F559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Медицинска етика и </w:t>
      </w:r>
      <w:proofErr w:type="spellStart"/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деонтологија</w:t>
      </w:r>
      <w:proofErr w:type="spellEnd"/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Питање живота и смрти, улога појединца у наношењу или ублажавању патње; моралне дилеме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човјека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који је приморан да управља туђим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тјелесним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опстанком.</w:t>
      </w:r>
    </w:p>
    <w:p w14:paraId="67DFEE91" w14:textId="77777777" w:rsidR="00F5595D" w:rsidRPr="00F5595D" w:rsidRDefault="00F5595D" w:rsidP="00F559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Психијатрија / Психологија: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Проучавање феномена гриже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савјести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психолошке трауме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усљед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чињења насиља, депресије, отуђења и менталног пуцања личности под притиском кривице.</w:t>
      </w:r>
    </w:p>
    <w:p w14:paraId="14D01814" w14:textId="77777777" w:rsidR="00F5595D" w:rsidRPr="00F5595D" w:rsidRDefault="00F5595D" w:rsidP="00F559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Историја: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Друштвено-политичке прилике у Босни и Херцеговини током дуготрајне отоманске владавине (контекст суровости казни и закона).</w:t>
      </w:r>
    </w:p>
    <w:p w14:paraId="0E388438" w14:textId="77777777" w:rsidR="00F5595D" w:rsidRPr="00F5595D" w:rsidRDefault="00F5595D" w:rsidP="00F55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66AD2A4">
          <v:rect id="_x0000_i1027" style="width:0;height:1.5pt" o:hralign="center" o:hrstd="t" o:hr="t" fillcolor="#a0a0a0" stroked="f"/>
        </w:pict>
      </w:r>
    </w:p>
    <w:p w14:paraId="293520BA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III Очекивани исходи (Стандарди постигнућа)</w:t>
      </w:r>
    </w:p>
    <w:p w14:paraId="763544E0" w14:textId="77777777" w:rsidR="00F5595D" w:rsidRPr="00F5595D" w:rsidRDefault="00F5595D" w:rsidP="00F55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Након ова два часа, ученик ће бити у стању да:</w:t>
      </w:r>
    </w:p>
    <w:p w14:paraId="74A04640" w14:textId="77777777" w:rsidR="00F5595D" w:rsidRPr="00F5595D" w:rsidRDefault="00F5595D" w:rsidP="00F559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Локализује роман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оквиру савремене књижевности Републике Српске и завичајног бањалучког круга.</w:t>
      </w:r>
    </w:p>
    <w:p w14:paraId="43B3EF46" w14:textId="77777777" w:rsidR="00F5595D" w:rsidRPr="00F5595D" w:rsidRDefault="00F5595D" w:rsidP="00F559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 структуру и сиже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романа, препознајући мотиве моћи, страха, проклетства и искупљења.</w:t>
      </w:r>
    </w:p>
    <w:p w14:paraId="68EF2B2A" w14:textId="77777777" w:rsidR="00F5595D" w:rsidRPr="00F5595D" w:rsidRDefault="00F5595D" w:rsidP="00F559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Изврши детаљну психолошку карактеризацију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главног јунака, пратећи његов пут од извршиоца сурове воље система до дубоко рањеног и изолованог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човјека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A57E930" w14:textId="77777777" w:rsidR="00F5595D" w:rsidRPr="00F5595D" w:rsidRDefault="00F5595D" w:rsidP="00F559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 знаке менталне патње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психосоматске посљедице кривице и изолованости код књижевног лика.</w:t>
      </w:r>
    </w:p>
    <w:p w14:paraId="5999A4BD" w14:textId="77777777" w:rsidR="00F5595D" w:rsidRPr="00F5595D" w:rsidRDefault="00F5595D" w:rsidP="00F559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Дискутује са аспекта будућег медицинског радника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важности заштите људског живота, достојанства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тјелесног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интегритета и пружања психолошке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утјехе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рањенима у духу етике.</w:t>
      </w:r>
    </w:p>
    <w:p w14:paraId="7651B961" w14:textId="77777777" w:rsidR="00F5595D" w:rsidRPr="00F5595D" w:rsidRDefault="00F5595D" w:rsidP="00F55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B1FD7DC">
          <v:rect id="_x0000_i1028" style="width:0;height:1.5pt" o:hralign="center" o:hrstd="t" o:hr="t" fillcolor="#a0a0a0" stroked="f"/>
        </w:pict>
      </w:r>
    </w:p>
    <w:p w14:paraId="3841AC75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IV Наставне методе, облици и средства рада</w:t>
      </w:r>
    </w:p>
    <w:p w14:paraId="4A81E5D6" w14:textId="77777777" w:rsidR="00F5595D" w:rsidRPr="00F5595D" w:rsidRDefault="00F5595D" w:rsidP="00F559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 метода, метода дебате (етичка расправа), аналитичко-текстуална метода, истраживачки задаци.</w:t>
      </w:r>
    </w:p>
    <w:p w14:paraId="745B1AB5" w14:textId="77777777" w:rsidR="00F5595D" w:rsidRPr="00F5595D" w:rsidRDefault="00F5595D" w:rsidP="00F559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рад и групни рад кроз радионице („Клиничка слика књижевног лика”).</w:t>
      </w:r>
    </w:p>
    <w:p w14:paraId="661C7508" w14:textId="77777777" w:rsidR="00F5595D" w:rsidRPr="00F5595D" w:rsidRDefault="00F5595D" w:rsidP="00F559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Роман </w:t>
      </w:r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Босански џелат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читанка, табла, маркери, наставни листићи са кључним цитатима.</w:t>
      </w:r>
    </w:p>
    <w:p w14:paraId="6CC2A7AB" w14:textId="77777777" w:rsidR="00F5595D" w:rsidRPr="00F5595D" w:rsidRDefault="00F5595D" w:rsidP="00F55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FA8FD8C">
          <v:rect id="_x0000_i1029" style="width:0;height:1.5pt" o:hralign="center" o:hrstd="t" o:hr="t" fillcolor="#a0a0a0" stroked="f"/>
        </w:pict>
      </w:r>
    </w:p>
    <w:p w14:paraId="02A73D51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V Структура и ток </w:t>
      </w:r>
      <w:proofErr w:type="spellStart"/>
      <w:r w:rsidRPr="00F559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двочаса</w:t>
      </w:r>
      <w:proofErr w:type="spellEnd"/>
    </w:p>
    <w:p w14:paraId="64E7F902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ЧАС 1: Увод и историјско-психолошки контекст романа</w:t>
      </w:r>
    </w:p>
    <w:p w14:paraId="32489E7E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1. Уводни </w:t>
      </w:r>
      <w:proofErr w:type="spellStart"/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дио</w:t>
      </w:r>
      <w:proofErr w:type="spellEnd"/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часа (око 10 минута)</w:t>
      </w:r>
    </w:p>
    <w:p w14:paraId="26F50D4F" w14:textId="77777777" w:rsidR="00F5595D" w:rsidRPr="00F5595D" w:rsidRDefault="00F5595D" w:rsidP="00F559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Поздрављање разреда и најава часа школске лектире.</w:t>
      </w:r>
    </w:p>
    <w:p w14:paraId="220C58C2" w14:textId="77777777" w:rsidR="00F5595D" w:rsidRPr="00F5595D" w:rsidRDefault="00F5595D" w:rsidP="00F559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Локализација </w:t>
      </w:r>
      <w:proofErr w:type="spellStart"/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упознаје ученике са ликом Ранка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Рисојевића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наглашавајући његов допринос културном животу Бање Луке.</w:t>
      </w:r>
    </w:p>
    <w:p w14:paraId="4EB5C1C6" w14:textId="77777777" w:rsidR="00F5595D" w:rsidRPr="00F5595D" w:rsidRDefault="00F5595D" w:rsidP="00F559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 кроз медицински контекст: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поставља питање: </w:t>
      </w:r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„Ваш будући позив је </w:t>
      </w:r>
      <w:proofErr w:type="spellStart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усмјерен</w:t>
      </w:r>
      <w:proofErr w:type="spellEnd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спашавање живота и ублажавање </w:t>
      </w:r>
      <w:proofErr w:type="spellStart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тјелесне</w:t>
      </w:r>
      <w:proofErr w:type="spellEnd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боли. Како се осећате када помислите на историјске фигуре чији је једини посао био управо </w:t>
      </w:r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 xml:space="preserve">супротан – наношење физичке боли и професионално одузимање живота под окриљем државе? Шта се дешава у уму </w:t>
      </w:r>
      <w:proofErr w:type="spellStart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човјека</w:t>
      </w:r>
      <w:proofErr w:type="spellEnd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чије су руке инструмент смрти?“</w:t>
      </w:r>
    </w:p>
    <w:p w14:paraId="2DD7A4B8" w14:textId="77777777" w:rsidR="00F5595D" w:rsidRPr="00F5595D" w:rsidRDefault="00F5595D" w:rsidP="00F559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Записивање наслова на табли.</w:t>
      </w:r>
    </w:p>
    <w:p w14:paraId="44D6EDE0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2. Главни </w:t>
      </w:r>
      <w:proofErr w:type="spellStart"/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дио</w:t>
      </w:r>
      <w:proofErr w:type="spellEnd"/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часа (око 30 минута)</w:t>
      </w:r>
    </w:p>
    <w:p w14:paraId="04708BB6" w14:textId="77777777" w:rsidR="00F5595D" w:rsidRPr="00F5595D" w:rsidRDefault="00F5595D" w:rsidP="00F5595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Проучавање теме и фабуле: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вођени дијалог извлаче се кључни сегменти приче. Роман се не бави само пуким насиљем, већ дубоком унутрашњом драмом појединца у Босни током прошлих вјекова,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се ломиле судбине различитих народа.</w:t>
      </w:r>
    </w:p>
    <w:p w14:paraId="6CAC76B8" w14:textId="77777777" w:rsidR="00F5595D" w:rsidRPr="00F5595D" w:rsidRDefault="00F5595D" w:rsidP="00F5595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лика босанског џелата:</w:t>
      </w:r>
    </w:p>
    <w:p w14:paraId="2F535420" w14:textId="77777777" w:rsidR="00F5595D" w:rsidRPr="00F5595D" w:rsidRDefault="00F5595D" w:rsidP="00F5595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Друштвени статус: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Он је изопштеник, особа које се сви плаше и коју сви презиру, иако само извршава законе тадашњег друштва.</w:t>
      </w:r>
    </w:p>
    <w:p w14:paraId="2ACF1D07" w14:textId="77777777" w:rsidR="00F5595D" w:rsidRPr="00F5595D" w:rsidRDefault="00F5595D" w:rsidP="00F5595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Физичка и ментална изолованост: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Размишљање о његовој самоћи. Како изолованост утиче на ментално здравље?</w:t>
      </w:r>
    </w:p>
    <w:p w14:paraId="6699615E" w14:textId="77777777" w:rsidR="00F5595D" w:rsidRPr="00F5595D" w:rsidRDefault="00F5595D" w:rsidP="00F5595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Мотив гриже </w:t>
      </w:r>
      <w:proofErr w:type="spellStart"/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савјести</w:t>
      </w:r>
      <w:proofErr w:type="spellEnd"/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унутрашњег сукоба: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Џелат није приказан као хладнокрвно чудовиште, већ као трагична фигура. Његов сукоб са самим собом почиње када у очима својих жртава препозна људскост коју је и сам почео да губи.</w:t>
      </w:r>
    </w:p>
    <w:p w14:paraId="25394C76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3. Закључни </w:t>
      </w:r>
      <w:proofErr w:type="spellStart"/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дио</w:t>
      </w:r>
      <w:proofErr w:type="spellEnd"/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првог часа (око 5 минута)</w:t>
      </w:r>
    </w:p>
    <w:p w14:paraId="22370144" w14:textId="77777777" w:rsidR="00F5595D" w:rsidRPr="00F5595D" w:rsidRDefault="00F5595D" w:rsidP="00F559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Систематизација првог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дијела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анализе.</w:t>
      </w:r>
    </w:p>
    <w:p w14:paraId="33386299" w14:textId="77777777" w:rsidR="00F5595D" w:rsidRPr="00F5595D" w:rsidRDefault="00F5595D" w:rsidP="00F5595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за сљедећи час: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Припрема за групни рад. Ученицима се задаје да за сљедећи час размисле о психосоматским и етичким аспектима романа.</w:t>
      </w:r>
    </w:p>
    <w:p w14:paraId="152B59B5" w14:textId="77777777" w:rsidR="00F5595D" w:rsidRPr="00F5595D" w:rsidRDefault="00F5595D" w:rsidP="00F55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113A99E">
          <v:rect id="_x0000_i1030" style="width:0;height:1.5pt" o:hralign="center" o:hrstd="t" o:hr="t" fillcolor="#a0a0a0" stroked="f"/>
        </w:pict>
      </w:r>
    </w:p>
    <w:p w14:paraId="3B1D2B3A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ЧАС 2: Етичка дебата и клиничка психологија књижевног лика</w:t>
      </w:r>
    </w:p>
    <w:p w14:paraId="69102BEE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1. Уводни </w:t>
      </w:r>
      <w:proofErr w:type="spellStart"/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дио</w:t>
      </w:r>
      <w:proofErr w:type="spellEnd"/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часа (око 5 минута)</w:t>
      </w:r>
    </w:p>
    <w:p w14:paraId="2C723DD3" w14:textId="77777777" w:rsidR="00F5595D" w:rsidRPr="00F5595D" w:rsidRDefault="00F5595D" w:rsidP="00F5595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Кратак осврт на закључке са претходног часа. Подјела разреда у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велике групе/тима.</w:t>
      </w:r>
    </w:p>
    <w:p w14:paraId="35BAA4DD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2. Главни </w:t>
      </w:r>
      <w:proofErr w:type="spellStart"/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дио</w:t>
      </w:r>
      <w:proofErr w:type="spellEnd"/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часа (око 30 минута)</w:t>
      </w:r>
    </w:p>
    <w:p w14:paraId="54538AA0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Корак 1: Радионица – „Анамнеза и ментални статус џелата” (15 минута)</w:t>
      </w:r>
    </w:p>
    <w:p w14:paraId="23F9FBE3" w14:textId="77777777" w:rsidR="00F5595D" w:rsidRPr="00F5595D" w:rsidRDefault="00F5595D" w:rsidP="00F55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имају задатак да замисле да је главни јунак романа примљен на психијатријско или неуролошко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Психијатријске клинике у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Бањој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Луци. Кроз анализу цитата из књиге треба да саставе његов „картон”:</w:t>
      </w:r>
    </w:p>
    <w:p w14:paraId="4840EC2F" w14:textId="77777777" w:rsidR="00F5595D" w:rsidRPr="00F5595D" w:rsidRDefault="00F5595D" w:rsidP="00F559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Симптоми: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Кошмари, параноја, социјална анксиозност, отуђење, халуцинације (прогањају га ликови оних које је погубио).</w:t>
      </w:r>
    </w:p>
    <w:p w14:paraId="7DB1B42B" w14:textId="77777777" w:rsidR="00F5595D" w:rsidRPr="00F5595D" w:rsidRDefault="00F5595D" w:rsidP="00F559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Дијагноза душе: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препознају симптоме који одговарају данашњем ПТСП-у (посттрауматском стресном поремећају) насталом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услијед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трауме суровог окружења и сопствених поступака.</w:t>
      </w:r>
    </w:p>
    <w:p w14:paraId="2559C172" w14:textId="77777777" w:rsidR="00F5595D" w:rsidRPr="00F5595D" w:rsidRDefault="00F5595D" w:rsidP="00F5595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Закључак радионице: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Насиље уништава и онога ко га трпи, али неповратно деформише и инфицира ум онога ко га чини.</w:t>
      </w:r>
    </w:p>
    <w:p w14:paraId="7F5EF492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Корак 2: Етичка дебата – „Инструмент система наспрам личне одговорности” (15 минута)</w:t>
      </w:r>
    </w:p>
    <w:p w14:paraId="78D99426" w14:textId="77777777" w:rsidR="00F5595D" w:rsidRPr="00F5595D" w:rsidRDefault="00F5595D" w:rsidP="00F5595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Теза за расправу: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ли је босански џелат кривац или је само крвава жртва суровог историјског времена и политичког система у којем је живио?</w:t>
      </w:r>
    </w:p>
    <w:p w14:paraId="4E15739C" w14:textId="77777777" w:rsidR="00F5595D" w:rsidRPr="00F5595D" w:rsidRDefault="00F5595D" w:rsidP="00F5595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кроз аргументе из романа бране ставове. Професор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усмјерава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расправу ка медицинској етици: без обзира на притисак околине, система или наређења, сваки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задржава крајњу моралну одговорност за своја чињења или нечињења према </w:t>
      </w:r>
      <w:proofErr w:type="spellStart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тјелесном</w:t>
      </w:r>
      <w:proofErr w:type="spellEnd"/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духовном интегритету другог људског бића.</w:t>
      </w:r>
    </w:p>
    <w:p w14:paraId="2801009D" w14:textId="77777777" w:rsidR="00F5595D" w:rsidRPr="00F5595D" w:rsidRDefault="00F5595D" w:rsidP="00F5595D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3. Закључни </w:t>
      </w:r>
      <w:proofErr w:type="spellStart"/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дио</w:t>
      </w:r>
      <w:proofErr w:type="spellEnd"/>
      <w:r w:rsidRPr="00F5595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часа (око 10 минута)</w:t>
      </w:r>
    </w:p>
    <w:p w14:paraId="498151D0" w14:textId="33AB3D48" w:rsidR="00F5595D" w:rsidRPr="00F5595D" w:rsidRDefault="00F5595D" w:rsidP="00F559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Систематизација </w:t>
      </w:r>
      <w:proofErr w:type="spellStart"/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двочаса</w:t>
      </w:r>
      <w:proofErr w:type="spellEnd"/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заокружује лекцију: </w:t>
      </w:r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Рисојевићев</w:t>
      </w:r>
      <w:proofErr w:type="spellEnd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роман нам кроз мрачне историјске слике шаље велику хуманистичку поруку. Као медицински техничари, акушерке, лаборанти, ви ћете бити на супротној страни овог књижевног модела – ви доносите олакшање, </w:t>
      </w:r>
      <w:proofErr w:type="spellStart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његу</w:t>
      </w:r>
      <w:proofErr w:type="spellEnd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живот. Свеобухватна патња босанског џелата нас учи да је очување чисте </w:t>
      </w:r>
      <w:proofErr w:type="spellStart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савјести</w:t>
      </w:r>
      <w:proofErr w:type="spellEnd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људског </w:t>
      </w:r>
      <w:proofErr w:type="spellStart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саосјећања</w:t>
      </w:r>
      <w:proofErr w:type="spellEnd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једини начин да сачувамо сопствено ментално здравље и достојанство.”</w:t>
      </w:r>
    </w:p>
    <w:p w14:paraId="012C7D0C" w14:textId="77777777" w:rsidR="00F5595D" w:rsidRPr="00F5595D" w:rsidRDefault="00F5595D" w:rsidP="00F559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55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Написати кратак критички осврт (есеј) на тему: </w:t>
      </w:r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„Мотив проклетства и искупљења у роману Босански џелат Ранка </w:t>
      </w:r>
      <w:proofErr w:type="spellStart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Рисојевића</w:t>
      </w:r>
      <w:proofErr w:type="spellEnd"/>
      <w:r w:rsidRPr="00F559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”</w:t>
      </w:r>
      <w:r w:rsidRPr="00F5595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411DFDE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F49BB"/>
    <w:multiLevelType w:val="multilevel"/>
    <w:tmpl w:val="A538F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696CC0"/>
    <w:multiLevelType w:val="multilevel"/>
    <w:tmpl w:val="9990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F315FD"/>
    <w:multiLevelType w:val="multilevel"/>
    <w:tmpl w:val="7E90E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C5463C"/>
    <w:multiLevelType w:val="multilevel"/>
    <w:tmpl w:val="6BA4F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E70246"/>
    <w:multiLevelType w:val="multilevel"/>
    <w:tmpl w:val="CE6ED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786FF5"/>
    <w:multiLevelType w:val="multilevel"/>
    <w:tmpl w:val="B5A02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6305A3"/>
    <w:multiLevelType w:val="multilevel"/>
    <w:tmpl w:val="BF9E9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D87752"/>
    <w:multiLevelType w:val="multilevel"/>
    <w:tmpl w:val="9988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AB6C67"/>
    <w:multiLevelType w:val="multilevel"/>
    <w:tmpl w:val="EA7C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B72CA9"/>
    <w:multiLevelType w:val="multilevel"/>
    <w:tmpl w:val="F272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B15E11"/>
    <w:multiLevelType w:val="multilevel"/>
    <w:tmpl w:val="DBD03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6831673">
    <w:abstractNumId w:val="10"/>
  </w:num>
  <w:num w:numId="2" w16cid:durableId="465314332">
    <w:abstractNumId w:val="0"/>
  </w:num>
  <w:num w:numId="3" w16cid:durableId="1301422467">
    <w:abstractNumId w:val="3"/>
  </w:num>
  <w:num w:numId="4" w16cid:durableId="1582832295">
    <w:abstractNumId w:val="6"/>
  </w:num>
  <w:num w:numId="5" w16cid:durableId="1823813143">
    <w:abstractNumId w:val="4"/>
  </w:num>
  <w:num w:numId="6" w16cid:durableId="1405570358">
    <w:abstractNumId w:val="7"/>
  </w:num>
  <w:num w:numId="7" w16cid:durableId="1568033522">
    <w:abstractNumId w:val="8"/>
  </w:num>
  <w:num w:numId="8" w16cid:durableId="174930604">
    <w:abstractNumId w:val="9"/>
  </w:num>
  <w:num w:numId="9" w16cid:durableId="1208373147">
    <w:abstractNumId w:val="1"/>
  </w:num>
  <w:num w:numId="10" w16cid:durableId="665287066">
    <w:abstractNumId w:val="2"/>
  </w:num>
  <w:num w:numId="11" w16cid:durableId="2122324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5D"/>
    <w:rsid w:val="003D71E2"/>
    <w:rsid w:val="00550F26"/>
    <w:rsid w:val="00C47426"/>
    <w:rsid w:val="00F5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A813D"/>
  <w15:chartTrackingRefBased/>
  <w15:docId w15:val="{C7E9584F-F116-4E9B-AFF0-03DC05874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F559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F559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F559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F559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F559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F559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F559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F559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F559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F559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F559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F559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F5595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F5595D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F5595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F5595D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F5595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F5595D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F559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F559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F559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F559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F559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F5595D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F5595D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F5595D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F559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F5595D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F559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972</Words>
  <Characters>5544</Characters>
  <Application>Microsoft Office Word</Application>
  <DocSecurity>0</DocSecurity>
  <Lines>46</Lines>
  <Paragraphs>13</Paragraphs>
  <ScaleCrop>false</ScaleCrop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2026-07-20T19:02:00Z</dcterms:created>
  <dcterms:modified xsi:type="dcterms:W3CDTF">2026-07-20T19:04:00Z</dcterms:modified>
</cp:coreProperties>
</file>