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6A443" w14:textId="335153BA" w:rsidR="004507AE" w:rsidRDefault="004507AE" w:rsidP="004507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ПИСАНА ПРИПРЕМА ЗА ЧАС</w:t>
      </w:r>
    </w:p>
    <w:p w14:paraId="474B04A2" w14:textId="77777777" w:rsidR="004507AE" w:rsidRPr="004507AE" w:rsidRDefault="004507AE" w:rsidP="004507A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B3555D8" w14:textId="170D3E91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Медицинска школа Бања Лука</w:t>
      </w:r>
    </w:p>
    <w:p w14:paraId="28C89CC2" w14:textId="090B8D38" w:rsid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7EF9C73D" w14:textId="68E97F16" w:rsid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5AFE69C3" w14:textId="12870F8F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март 2027. године</w:t>
      </w:r>
    </w:p>
    <w:p w14:paraId="3332788C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324763EF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Српска средњовјековна књижевност</w:t>
      </w:r>
    </w:p>
    <w:p w14:paraId="77D18FD4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„Похвала кнезу Лазару” – монахиња Јефимија</w:t>
      </w:r>
    </w:p>
    <w:p w14:paraId="3D87A736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8268B60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19BDA3AA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 (текст-метод), монолошка</w:t>
      </w:r>
    </w:p>
    <w:p w14:paraId="1B3C76AB" w14:textId="77777777" w:rsidR="00297778" w:rsidRPr="00297778" w:rsidRDefault="00297778" w:rsidP="002977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репродукција/слика покрова за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кивот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кнеза Лазара, табла</w:t>
      </w:r>
    </w:p>
    <w:p w14:paraId="79A143A7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9BF1F82">
          <v:rect id="_x0000_i1025" style="width:0;height:1.5pt" o:hralign="center" o:hrstd="t" o:hr="t" fillcolor="#a0a0a0" stroked="f"/>
        </w:pict>
      </w:r>
    </w:p>
    <w:p w14:paraId="3AAD4D16" w14:textId="626CAA74" w:rsidR="00297778" w:rsidRPr="00297778" w:rsidRDefault="00297778" w:rsidP="002977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257322BB" w14:textId="77777777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4D081C53" w14:textId="7DD4053F" w:rsidR="00297778" w:rsidRPr="00297778" w:rsidRDefault="00297778" w:rsidP="002977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животом и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елом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монахиње Јефимије (деспотице Јелене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Мрњавчевић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једне од првих српских књижевница.</w:t>
      </w:r>
    </w:p>
    <w:p w14:paraId="4B33856D" w14:textId="51BC656B" w:rsidR="00297778" w:rsidRPr="00297778" w:rsidRDefault="00297778" w:rsidP="002977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књижевног жанра 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похвале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средњовјековној књижевности и њене синтезе са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молитшвеним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агиографским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елементима.</w:t>
      </w:r>
    </w:p>
    <w:p w14:paraId="1292884F" w14:textId="5BAEAA4C" w:rsidR="00297778" w:rsidRPr="00297778" w:rsidRDefault="00297778" w:rsidP="002977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текста „Похвала кнезу Лазару” кроз композицију, мотиве и лирске елементе (препл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тање личног и општенародног бола).</w:t>
      </w:r>
    </w:p>
    <w:p w14:paraId="1A83ECC8" w14:textId="77777777" w:rsidR="00297778" w:rsidRPr="00297778" w:rsidRDefault="00297778" w:rsidP="002977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Сагледавање историјског контекста након Косовског боја (1389. година).</w:t>
      </w:r>
    </w:p>
    <w:p w14:paraId="521F8355" w14:textId="77777777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1DFE2315" w14:textId="77777777" w:rsidR="00297778" w:rsidRPr="00297778" w:rsidRDefault="00297778" w:rsidP="002977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дубљу анализу и интерпретацију средњовјековног лирско-прозног текста.</w:t>
      </w:r>
    </w:p>
    <w:p w14:paraId="39948FE1" w14:textId="56C81481" w:rsidR="00297778" w:rsidRPr="00297778" w:rsidRDefault="00297778" w:rsidP="002977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препознавања стилских средстава и композиционих фаза у средњовјековној молитви и похвали.</w:t>
      </w:r>
    </w:p>
    <w:p w14:paraId="13608DDF" w14:textId="563419D3" w:rsidR="00297778" w:rsidRPr="00297778" w:rsidRDefault="00297778" w:rsidP="002977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односа између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ењене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етности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(вез на црвеној свили златном нити) и књижевног текста.</w:t>
      </w:r>
    </w:p>
    <w:p w14:paraId="7A2F6366" w14:textId="77777777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07053386" w14:textId="77777777" w:rsidR="00297778" w:rsidRPr="00297778" w:rsidRDefault="00297778" w:rsidP="002977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Неговање поштовања према националној историји, култури и средњовјековној баштини.</w:t>
      </w:r>
    </w:p>
    <w:p w14:paraId="6D964BB5" w14:textId="5F8562A4" w:rsidR="00297778" w:rsidRPr="00297778" w:rsidRDefault="00297778" w:rsidP="002977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Разматрање универзалних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родољубље, жртвовање за заједницу, достојанство у страдању и снага заштитништва.</w:t>
      </w:r>
    </w:p>
    <w:p w14:paraId="39E34927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42865A5">
          <v:rect id="_x0000_i1026" style="width:0;height:1.5pt" o:hralign="center" o:hrstd="t" o:hr="t" fillcolor="#a0a0a0" stroked="f"/>
        </w:pict>
      </w:r>
    </w:p>
    <w:p w14:paraId="5F7A344F" w14:textId="20F6B781" w:rsidR="00297778" w:rsidRPr="00297778" w:rsidRDefault="00297778" w:rsidP="002977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Структура и ток часа</w:t>
      </w:r>
    </w:p>
    <w:p w14:paraId="6E359E0D" w14:textId="4B0780E0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19FD5362" w14:textId="77777777" w:rsidR="00297778" w:rsidRPr="00297778" w:rsidRDefault="00297778" w:rsidP="002977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2674976B" w14:textId="50F271C1" w:rsidR="00297778" w:rsidRPr="00297778" w:rsidRDefault="00297778" w:rsidP="0029777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са ученицима о Косовском боју (1389) и његовим пос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едицама по српску државу и народ.</w:t>
      </w:r>
    </w:p>
    <w:p w14:paraId="61E19BEA" w14:textId="0AAB068E" w:rsidR="00297778" w:rsidRPr="00297778" w:rsidRDefault="00297778" w:rsidP="0029777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о заштитницима и духовним заступницима у средњем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еку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7275B1E" w14:textId="77777777" w:rsidR="00297778" w:rsidRPr="00297778" w:rsidRDefault="00297778" w:rsidP="002977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Упознавање са ауторком:</w:t>
      </w:r>
    </w:p>
    <w:p w14:paraId="2BDF5216" w14:textId="77777777" w:rsidR="00297778" w:rsidRPr="00297778" w:rsidRDefault="00297778" w:rsidP="0029777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Кратка биографија деспотице Јелене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Мрњавчевић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 монаштву Јефимија) – њена трагична судбина (губитак сина Угљеше, мужа деспота Угљеше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Мрњавчевића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затим одлазак на двор кнеза Лазара у Крушевац).</w:t>
      </w:r>
    </w:p>
    <w:p w14:paraId="315CD4B5" w14:textId="5E271A87" w:rsidR="00297778" w:rsidRPr="00297778" w:rsidRDefault="00297778" w:rsidP="0029777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Истицање чињенице да је ово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извезено златном нити на црвеној свили као покров за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кивот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(ковчег) кнеза Лазара у манастиру Раваници (1402. године).</w:t>
      </w:r>
    </w:p>
    <w:p w14:paraId="5158FEDE" w14:textId="77777777" w:rsidR="00297778" w:rsidRPr="00297778" w:rsidRDefault="00297778" w:rsidP="002977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E365FB1" w14:textId="1D318369" w:rsidR="00297778" w:rsidRPr="00297778" w:rsidRDefault="00297778" w:rsidP="0029777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Запис на табли: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Наслов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име ауторке.</w:t>
      </w:r>
    </w:p>
    <w:p w14:paraId="6701E95B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D00CE3">
          <v:rect id="_x0000_i1027" style="width:0;height:1.5pt" o:hralign="center" o:hrstd="t" o:hr="t" fillcolor="#a0a0a0" stroked="f"/>
        </w:pict>
      </w:r>
    </w:p>
    <w:p w14:paraId="4F624304" w14:textId="64E883A7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07B1CD11" w14:textId="77777777" w:rsidR="00297778" w:rsidRPr="00297778" w:rsidRDefault="00297778" w:rsidP="002977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A. Изражајно читање текста</w:t>
      </w:r>
    </w:p>
    <w:p w14:paraId="4B14CC22" w14:textId="77777777" w:rsidR="00297778" w:rsidRPr="00297778" w:rsidRDefault="00297778" w:rsidP="002977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(или припремљени ученик) изражајно чита превод „Похвале кнезу Лазару”.</w:t>
      </w:r>
    </w:p>
    <w:p w14:paraId="77E80EB6" w14:textId="135B3212" w:rsidR="00297778" w:rsidRPr="00297778" w:rsidRDefault="00297778" w:rsidP="002977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иљ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утиске и евентуално мање познате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C895E92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8B1ECD">
          <v:rect id="_x0000_i1028" style="width:0;height:1.5pt" o:hralign="center" o:hrstd="t" o:hr="t" fillcolor="#a0a0a0" stroked="f"/>
        </w:pict>
      </w:r>
    </w:p>
    <w:p w14:paraId="5CFDC3A8" w14:textId="77777777" w:rsidR="00297778" w:rsidRPr="00297778" w:rsidRDefault="00297778" w:rsidP="002977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B. Анализа композиције текста</w:t>
      </w:r>
    </w:p>
    <w:p w14:paraId="0E47DBDA" w14:textId="2C9C99E8" w:rsidR="00297778" w:rsidRPr="00297778" w:rsidRDefault="00297778" w:rsidP="002977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води разговор са ученицима рашчлањујући текст на четири главне композиционе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елине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75C9E92C" w14:textId="565F2D95" w:rsidR="00297778" w:rsidRPr="00297778" w:rsidRDefault="00297778" w:rsidP="002977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Први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Похвала кнезу Лазару (Световни и духовни портрет):</w:t>
      </w:r>
    </w:p>
    <w:p w14:paraId="5E0338EA" w14:textId="1C648672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Јефимија истиче Лазареве врлине: био је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ешан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владар, храбар ратник, али и хришћански праведник.</w:t>
      </w:r>
    </w:p>
    <w:p w14:paraId="3CAB53A2" w14:textId="77777777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Мотив жртвовања: Лазарев избор између „земаљског” и „небеског” царства (</w:t>
      </w:r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„оставио си </w:t>
      </w:r>
      <w:proofErr w:type="spellStart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пропадљиву</w:t>
      </w:r>
      <w:proofErr w:type="spellEnd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лепоту овог света... и прикључио се војницима небеског цара”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3B4338A" w14:textId="5F82B85B" w:rsidR="00297778" w:rsidRPr="00297778" w:rsidRDefault="00297778" w:rsidP="002977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Други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Светитељство и мучеништво:</w:t>
      </w:r>
    </w:p>
    <w:p w14:paraId="0329E5C4" w14:textId="334F3441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Лазарева смрт се не посматра као пораз, већ као мученичка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поб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еда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прелазак међу светитеље. Он добија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енце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мучеништва од Бога.</w:t>
      </w:r>
    </w:p>
    <w:p w14:paraId="79603F41" w14:textId="7EFCEFE7" w:rsidR="00297778" w:rsidRPr="00297778" w:rsidRDefault="00297778" w:rsidP="002977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T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eћи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Молитва за помоћ и заштиту (Лични и народни вапај):</w:t>
      </w:r>
    </w:p>
    <w:p w14:paraId="7C67A383" w14:textId="77777777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Прелазак са похвале на молитву. Јефимија описује тешку ситуацију у земљи након Лазареве смрти (Србија под турским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вазалством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унутрашње смутње).</w:t>
      </w:r>
    </w:p>
    <w:p w14:paraId="2EF8D5F2" w14:textId="77777777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Лазар се позива да се моли Богу за своје синове (Стефана и Вука) и за свој народ: </w:t>
      </w:r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„Похитај у помоћ деци својој... </w:t>
      </w:r>
      <w:proofErr w:type="spellStart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Погледaј</w:t>
      </w:r>
      <w:proofErr w:type="spellEnd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на моје сузе...”</w:t>
      </w:r>
    </w:p>
    <w:p w14:paraId="1B347A69" w14:textId="77777777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Мотив савеза: Лазар се позива да окупи свете ратнике (свете мученике) да помогну његовим синовима у борби.</w:t>
      </w:r>
    </w:p>
    <w:p w14:paraId="4748CB49" w14:textId="4E0D8D52" w:rsidR="00297778" w:rsidRPr="00297778" w:rsidRDefault="00297778" w:rsidP="002977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Четврти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Лични став и захвалност:</w:t>
      </w:r>
    </w:p>
    <w:p w14:paraId="4EAB91C0" w14:textId="77777777" w:rsidR="00297778" w:rsidRPr="00297778" w:rsidRDefault="00297778" w:rsidP="0029777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Јефимија изражава лично смирење и захвалност према кнезу Лазару и књегињи Милици који су је примили и хранили у данима њене усамљености и удовиштва.</w:t>
      </w:r>
    </w:p>
    <w:p w14:paraId="2703519C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829A379">
          <v:rect id="_x0000_i1029" style="width:0;height:1.5pt" o:hralign="center" o:hrstd="t" o:hr="t" fillcolor="#a0a0a0" stroked="f"/>
        </w:pict>
      </w:r>
    </w:p>
    <w:p w14:paraId="455EA5DD" w14:textId="78F358F4" w:rsidR="00297778" w:rsidRPr="00297778" w:rsidRDefault="00297778" w:rsidP="0029777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C.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етничке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стилске одлике</w:t>
      </w:r>
    </w:p>
    <w:p w14:paraId="5B0DE11B" w14:textId="77777777" w:rsidR="00297778" w:rsidRPr="00297778" w:rsidRDefault="00297778" w:rsidP="002977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Спрег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лирског и епског: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Иако похвала има историографску основу, она је прожета дубоком лириком, емоционалношћу и драматичношћу.</w:t>
      </w:r>
    </w:p>
    <w:p w14:paraId="3E81B023" w14:textId="2AA88480" w:rsidR="00297778" w:rsidRPr="00297778" w:rsidRDefault="00297778" w:rsidP="002977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Стилска средства: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Сложени епитети, свечани тон, молитвени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инвокациони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ритам, контраст (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пропадљиво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ечно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04EF4B3" w14:textId="166658AF" w:rsidR="00297778" w:rsidRPr="00297778" w:rsidRDefault="00297778" w:rsidP="002977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Симболика материјала: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Црвена свила (крв, мучеништво, краљевско достојанство) и златна нит (небеска 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етлост,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ечност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400E4388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0711C52">
          <v:rect id="_x0000_i1030" style="width:0;height:1.5pt" o:hralign="center" o:hrstd="t" o:hr="t" fillcolor="#a0a0a0" stroked="f"/>
        </w:pict>
      </w:r>
    </w:p>
    <w:p w14:paraId="7E417D56" w14:textId="0CD673D9" w:rsidR="00297778" w:rsidRPr="00297778" w:rsidRDefault="00297778" w:rsidP="002977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317250A4" w14:textId="77777777" w:rsidR="00297778" w:rsidRPr="00297778" w:rsidRDefault="00297778" w:rsidP="002977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Синтеза:</w:t>
      </w:r>
    </w:p>
    <w:p w14:paraId="098C7BEC" w14:textId="6CCDEF5A" w:rsidR="00297778" w:rsidRPr="00297778" w:rsidRDefault="00297778" w:rsidP="0029777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Зашто је „Похвала кнезу Лазару” јединствено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ело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наше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ековне књижевности? (Уједињује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ењену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етност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родољубиву поезију, историјски документ и личну </w:t>
      </w:r>
      <w:proofErr w:type="spellStart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испов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</w:t>
      </w:r>
      <w:proofErr w:type="spellEnd"/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једне жене).</w:t>
      </w:r>
    </w:p>
    <w:p w14:paraId="6D7AC621" w14:textId="77777777" w:rsidR="00297778" w:rsidRPr="00297778" w:rsidRDefault="00297778" w:rsidP="002977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A0FBF13" w14:textId="77777777" w:rsidR="00297778" w:rsidRPr="00297778" w:rsidRDefault="00297778" w:rsidP="00297778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Урадити кратку анализу лика кнеза Лазара онако како га види Јефимија или написати кратак састав на тему: </w:t>
      </w:r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„Избор између земаљског и вечног у </w:t>
      </w:r>
      <w:proofErr w:type="spellStart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Јефимијиној</w:t>
      </w:r>
      <w:proofErr w:type="spellEnd"/>
      <w:r w:rsidRPr="0029777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Похвали”</w:t>
      </w:r>
      <w:r w:rsidRPr="0029777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92202B5" w14:textId="77777777" w:rsidR="00297778" w:rsidRPr="00297778" w:rsidRDefault="00000000" w:rsidP="0029777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E583494">
          <v:rect id="_x0000_i1031" style="width:0;height:1.5pt" o:hralign="center" o:hrstd="t" o:hr="t" fillcolor="#a0a0a0" stroked="f"/>
        </w:pict>
      </w:r>
    </w:p>
    <w:p w14:paraId="58CECC8B" w14:textId="2796DC1E" w:rsidR="00297778" w:rsidRPr="00297778" w:rsidRDefault="00297778" w:rsidP="002977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12B684D0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Похвала кнезу Лазару</w:t>
      </w:r>
    </w:p>
    <w:p w14:paraId="7F11D116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 Монахиња Јефимија (1402)</w:t>
      </w:r>
    </w:p>
    <w:p w14:paraId="698F3BAA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6F0E092" w14:textId="6187353A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Књижевни род/врста: Похвала / средњов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ековна лирско-прозна молитва</w:t>
      </w:r>
    </w:p>
    <w:p w14:paraId="51E40586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Материјал: Вез златном нити на црвеној свили (покров за </w:t>
      </w:r>
      <w:proofErr w:type="spellStart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кивот</w:t>
      </w:r>
      <w:proofErr w:type="spellEnd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у Раваници)</w:t>
      </w:r>
    </w:p>
    <w:p w14:paraId="33B4C045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3840E1B2" w14:textId="1B11D31B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Композиција </w:t>
      </w:r>
      <w:proofErr w:type="spellStart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</w:t>
      </w:r>
    </w:p>
    <w:p w14:paraId="2C1F4035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Похвала кнезу Лазару – земаљске и духовне врлине владара</w:t>
      </w:r>
    </w:p>
    <w:p w14:paraId="45EF033A" w14:textId="44976152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Мученичка смрт – избор небеског царства и добијање мученичког </w:t>
      </w:r>
      <w:proofErr w:type="spellStart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енца</w:t>
      </w:r>
      <w:proofErr w:type="spellEnd"/>
    </w:p>
    <w:p w14:paraId="7D5B96F7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Молитва за заштиту – позив Лазару да помогне синовима (Стефану и Вуку) и народу</w:t>
      </w:r>
    </w:p>
    <w:p w14:paraId="3DBB8C33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4. Лична захвалност – </w:t>
      </w:r>
      <w:proofErr w:type="spellStart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Јефимијино</w:t>
      </w:r>
      <w:proofErr w:type="spellEnd"/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смирење и захвалност за уточиште</w:t>
      </w:r>
    </w:p>
    <w:p w14:paraId="5EFE4DC7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5CFAAF8C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Основно значење:</w:t>
      </w:r>
    </w:p>
    <w:p w14:paraId="182D690D" w14:textId="77777777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Спој личног и општенародног бола</w:t>
      </w:r>
    </w:p>
    <w:p w14:paraId="2123CD60" w14:textId="664BEECE" w:rsidR="00297778" w:rsidRPr="00297778" w:rsidRDefault="00297778" w:rsidP="002977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• Препл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</w:t>
      </w: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тање историјске стварности и в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29777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ерске наде у васкрсење/заштиту</w:t>
      </w:r>
    </w:p>
    <w:p w14:paraId="57332A43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795E"/>
    <w:multiLevelType w:val="multilevel"/>
    <w:tmpl w:val="CF8A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94552"/>
    <w:multiLevelType w:val="multilevel"/>
    <w:tmpl w:val="2872F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115E5"/>
    <w:multiLevelType w:val="multilevel"/>
    <w:tmpl w:val="7368C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4A0FBB"/>
    <w:multiLevelType w:val="multilevel"/>
    <w:tmpl w:val="47145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E4497"/>
    <w:multiLevelType w:val="multilevel"/>
    <w:tmpl w:val="3C7A8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7C546D"/>
    <w:multiLevelType w:val="multilevel"/>
    <w:tmpl w:val="226A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B2148F"/>
    <w:multiLevelType w:val="multilevel"/>
    <w:tmpl w:val="DBA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A92062"/>
    <w:multiLevelType w:val="multilevel"/>
    <w:tmpl w:val="2F4A9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2A0A4D"/>
    <w:multiLevelType w:val="multilevel"/>
    <w:tmpl w:val="9FF64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3799763">
    <w:abstractNumId w:val="5"/>
  </w:num>
  <w:num w:numId="2" w16cid:durableId="492142012">
    <w:abstractNumId w:val="0"/>
  </w:num>
  <w:num w:numId="3" w16cid:durableId="979530003">
    <w:abstractNumId w:val="7"/>
  </w:num>
  <w:num w:numId="4" w16cid:durableId="957564001">
    <w:abstractNumId w:val="4"/>
  </w:num>
  <w:num w:numId="5" w16cid:durableId="101196789">
    <w:abstractNumId w:val="2"/>
  </w:num>
  <w:num w:numId="6" w16cid:durableId="112746101">
    <w:abstractNumId w:val="3"/>
  </w:num>
  <w:num w:numId="7" w16cid:durableId="862090337">
    <w:abstractNumId w:val="8"/>
  </w:num>
  <w:num w:numId="8" w16cid:durableId="2145542452">
    <w:abstractNumId w:val="1"/>
  </w:num>
  <w:num w:numId="9" w16cid:durableId="14617249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78"/>
    <w:rsid w:val="00297778"/>
    <w:rsid w:val="004507AE"/>
    <w:rsid w:val="00550F26"/>
    <w:rsid w:val="005C679A"/>
    <w:rsid w:val="009E6A34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A7202"/>
  <w15:chartTrackingRefBased/>
  <w15:docId w15:val="{3CFB2EAF-BF12-4C2A-A2F4-DCA0C9539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2977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297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2977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2977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2977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2977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2977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2977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2977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2977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2977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2977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29777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29777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2977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29777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2977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29777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2977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297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2977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2977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297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29777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29777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29777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2977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29777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2977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3</cp:revision>
  <cp:lastPrinted>2026-07-28T19:22:00Z</cp:lastPrinted>
  <dcterms:created xsi:type="dcterms:W3CDTF">2026-07-24T18:52:00Z</dcterms:created>
  <dcterms:modified xsi:type="dcterms:W3CDTF">2026-07-28T19:22:00Z</dcterms:modified>
</cp:coreProperties>
</file>