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959E8" w14:textId="5FA60808" w:rsidR="009A5AC9" w:rsidRPr="009A5AC9" w:rsidRDefault="009A5AC9" w:rsidP="009A5A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93AF96A" w14:textId="67F1974D" w:rsidR="009A5AC9" w:rsidRPr="009A5AC9" w:rsidRDefault="009A5AC9" w:rsidP="009A5A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ПИСАНА ПРИПРЕМА за час српског језика</w:t>
      </w:r>
    </w:p>
    <w:p w14:paraId="2A10D7E8" w14:textId="5B8BB999" w:rsidR="009A5AC9" w:rsidRPr="009A5AC9" w:rsidRDefault="009A5AC9" w:rsidP="009A5A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 Лука</w:t>
      </w:r>
    </w:p>
    <w:p w14:paraId="567F3325" w14:textId="7F8EF318" w:rsidR="009A5AC9" w:rsidRPr="009A5AC9" w:rsidRDefault="009A5AC9" w:rsidP="009A5A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8D9F1E6" w14:textId="77777777" w:rsidR="009A5AC9" w:rsidRDefault="009A5AC9" w:rsidP="009A5A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разред средње школе</w:t>
      </w:r>
    </w:p>
    <w:p w14:paraId="5839F286" w14:textId="7A7F150E" w:rsidR="009A5AC9" w:rsidRDefault="009A5AC9" w:rsidP="009A5A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580B60A2" w14:textId="476807DE" w:rsidR="009A5AC9" w:rsidRPr="009A5AC9" w:rsidRDefault="009A5AC9" w:rsidP="009A5A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фебруар 2027. године</w:t>
      </w:r>
    </w:p>
    <w:p w14:paraId="0C21EE22" w14:textId="77777777" w:rsidR="009A5AC9" w:rsidRPr="009A5AC9" w:rsidRDefault="009A5AC9" w:rsidP="009A5A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Језичка култура / Писмено изражавање</w:t>
      </w:r>
    </w:p>
    <w:p w14:paraId="0CB93F35" w14:textId="77777777" w:rsidR="009A5AC9" w:rsidRPr="009A5AC9" w:rsidRDefault="009A5AC9" w:rsidP="009A5A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Опис бића, предмета и појава у процесу писања (дескрипција)</w:t>
      </w:r>
    </w:p>
    <w:p w14:paraId="39BA9837" w14:textId="77777777" w:rsidR="009A5AC9" w:rsidRPr="009A5AC9" w:rsidRDefault="009A5AC9" w:rsidP="009A5A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/ Утврђивање и вежбање</w:t>
      </w:r>
    </w:p>
    <w:p w14:paraId="466E4627" w14:textId="77777777" w:rsidR="009A5AC9" w:rsidRPr="009A5AC9" w:rsidRDefault="009A5AC9" w:rsidP="009A5A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0F862DA6" w14:textId="77777777" w:rsidR="009A5AC9" w:rsidRPr="009A5AC9" w:rsidRDefault="009A5AC9" w:rsidP="009A5A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рада на тексту, метода практичних радова (писање)</w:t>
      </w:r>
    </w:p>
    <w:p w14:paraId="2991E6DD" w14:textId="77777777" w:rsidR="009A5AC9" w:rsidRPr="009A5AC9" w:rsidRDefault="009A5AC9" w:rsidP="009A5A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 листићи, табла, читанка/књижевни текстови</w:t>
      </w:r>
    </w:p>
    <w:p w14:paraId="5D52708B" w14:textId="77777777" w:rsidR="009A5AC9" w:rsidRPr="009A5AC9" w:rsidRDefault="00000000" w:rsidP="009A5A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B80C9E4">
          <v:rect id="_x0000_i1025" style="width:0;height:1.5pt" o:hralign="center" o:hrstd="t" o:hr="t" fillcolor="#a0a0a0" stroked="f"/>
        </w:pict>
      </w:r>
    </w:p>
    <w:p w14:paraId="3EB4708B" w14:textId="04C40817" w:rsidR="009A5AC9" w:rsidRPr="009A5AC9" w:rsidRDefault="009A5AC9" w:rsidP="009A5A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и задаци часа</w:t>
      </w:r>
    </w:p>
    <w:p w14:paraId="2B4E5B7D" w14:textId="77777777" w:rsidR="009A5AC9" w:rsidRPr="009A5AC9" w:rsidRDefault="009A5AC9" w:rsidP="009A5A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Образовни</w:t>
      </w:r>
    </w:p>
    <w:p w14:paraId="78189FD3" w14:textId="77777777" w:rsidR="009A5AC9" w:rsidRPr="009A5AC9" w:rsidRDefault="009A5AC9" w:rsidP="009A5A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Оспособљавање ученика за сложеније облике дескрипције (портрет, психолошки портрет, опис ентеријера/екстеријера и пејзажа).</w:t>
      </w:r>
    </w:p>
    <w:p w14:paraId="63B8648D" w14:textId="77777777" w:rsidR="009A5AC9" w:rsidRPr="009A5AC9" w:rsidRDefault="009A5AC9" w:rsidP="009A5A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са корацима у процесу писања дескриптивног састава (посматрање, одабир детаља, употреба стилских фигура, логички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редослијед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3F65BA7" w14:textId="77777777" w:rsidR="009A5AC9" w:rsidRPr="009A5AC9" w:rsidRDefault="009A5AC9" w:rsidP="009A5A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Богаћење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рјечника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употребу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сензорних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(чула вида, слуха, додира, мириса) и стилских фигура (метафора, епитет, поређење, персонификација).</w:t>
      </w:r>
    </w:p>
    <w:p w14:paraId="0D26D4C3" w14:textId="77777777" w:rsidR="009A5AC9" w:rsidRPr="009A5AC9" w:rsidRDefault="009A5AC9" w:rsidP="009A5A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Функционални</w:t>
      </w:r>
    </w:p>
    <w:p w14:paraId="25BCEE12" w14:textId="77777777" w:rsidR="009A5AC9" w:rsidRPr="009A5AC9" w:rsidRDefault="009A5AC9" w:rsidP="009A5A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пажљивог посматрања, уочавања детаља и дубље психолошке или атмосферске анализе.</w:t>
      </w:r>
    </w:p>
    <w:p w14:paraId="5C05E8FA" w14:textId="77777777" w:rsidR="009A5AC9" w:rsidRPr="009A5AC9" w:rsidRDefault="009A5AC9" w:rsidP="009A5A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вјештине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структурирања и композиције састава (увод, разрада, закључак).</w:t>
      </w:r>
    </w:p>
    <w:p w14:paraId="69C7A0C0" w14:textId="7950EE17" w:rsidR="009A5AC9" w:rsidRPr="009A5AC9" w:rsidRDefault="009A5AC9" w:rsidP="009A5A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критичког мишљења кроз вредновање влас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титог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туђег текста (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самокорекција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вршњачка рецензија).</w:t>
      </w:r>
    </w:p>
    <w:p w14:paraId="2A6ECF1A" w14:textId="77777777" w:rsidR="009A5AC9" w:rsidRPr="009A5AC9" w:rsidRDefault="009A5AC9" w:rsidP="009A5A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</w:t>
      </w:r>
      <w:proofErr w:type="spellStart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Воспитни</w:t>
      </w:r>
      <w:proofErr w:type="spellEnd"/>
    </w:p>
    <w:p w14:paraId="780BDAC1" w14:textId="77777777" w:rsidR="009A5AC9" w:rsidRPr="009A5AC9" w:rsidRDefault="009A5AC9" w:rsidP="009A5A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Подстицање креативности, имагинације и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умјетничког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изражавања у писању.</w:t>
      </w:r>
    </w:p>
    <w:p w14:paraId="79D414CC" w14:textId="71A1FAA1" w:rsidR="009A5AC9" w:rsidRPr="009A5AC9" w:rsidRDefault="009A5AC9" w:rsidP="009A5A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љубави према матерњем језику, лепој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правилном стилском изражавању.</w:t>
      </w:r>
    </w:p>
    <w:p w14:paraId="582ECB85" w14:textId="77777777" w:rsidR="009A5AC9" w:rsidRPr="009A5AC9" w:rsidRDefault="00000000" w:rsidP="009A5A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6CE2A7D">
          <v:rect id="_x0000_i1026" style="width:0;height:1.5pt" o:hralign="center" o:hrstd="t" o:hr="t" fillcolor="#a0a0a0" stroked="f"/>
        </w:pict>
      </w:r>
    </w:p>
    <w:p w14:paraId="16429F6F" w14:textId="4CDE70BC" w:rsidR="009A5AC9" w:rsidRPr="009A5AC9" w:rsidRDefault="009A5AC9" w:rsidP="009A5A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Структура и ток часа</w:t>
      </w:r>
    </w:p>
    <w:p w14:paraId="14EB314E" w14:textId="36078DCC" w:rsidR="009A5AC9" w:rsidRPr="009A5AC9" w:rsidRDefault="009A5AC9" w:rsidP="009A5A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1DCF37DB" w14:textId="77777777" w:rsidR="009A5AC9" w:rsidRPr="009A5AC9" w:rsidRDefault="009A5AC9" w:rsidP="009A5A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Мотивациони увод (Анализа одломка из </w:t>
      </w:r>
      <w:proofErr w:type="spellStart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умјетничке</w:t>
      </w:r>
      <w:proofErr w:type="spellEnd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књижевности):</w:t>
      </w:r>
    </w:p>
    <w:p w14:paraId="319EA114" w14:textId="77777777" w:rsidR="009A5AC9" w:rsidRPr="009A5AC9" w:rsidRDefault="009A5AC9" w:rsidP="009A5AC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чита краћи, упечатљив опис из средњовјековне или модерније књижевности (нпр. опис лика или пејзажа).</w:t>
      </w:r>
    </w:p>
    <w:p w14:paraId="2D9651E9" w14:textId="77777777" w:rsidR="009A5AC9" w:rsidRPr="009A5AC9" w:rsidRDefault="009A5AC9" w:rsidP="009A5AC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Разговор са ученицима: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Како писац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успијева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нам дочара слику или атмосферу? Које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преовлађују?</w:t>
      </w:r>
    </w:p>
    <w:p w14:paraId="7AD122B8" w14:textId="77777777" w:rsidR="009A5AC9" w:rsidRPr="009A5AC9" w:rsidRDefault="009A5AC9" w:rsidP="009A5A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Разговор и најава теме:</w:t>
      </w:r>
    </w:p>
    <w:p w14:paraId="442DED32" w14:textId="77777777" w:rsidR="009A5AC9" w:rsidRPr="009A5AC9" w:rsidRDefault="009A5AC9" w:rsidP="009A5AC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истиче да у средњој школи опис превазилази просто набрајање особина — опис постаје средство за дочаравање расположења, карактера и атмосфере.</w:t>
      </w:r>
    </w:p>
    <w:p w14:paraId="30F176D9" w14:textId="77777777" w:rsidR="009A5AC9" w:rsidRPr="009A5AC9" w:rsidRDefault="009A5AC9" w:rsidP="009A5AC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записује наслов на табли: </w:t>
      </w:r>
      <w:r w:rsidRPr="009A5A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Опис бића, предмета и појава у процесу писања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A693AF3" w14:textId="77777777" w:rsidR="009A5AC9" w:rsidRPr="009A5AC9" w:rsidRDefault="00000000" w:rsidP="009A5A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E40BE38">
          <v:rect id="_x0000_i1027" style="width:0;height:1.5pt" o:hralign="center" o:hrstd="t" o:hr="t" fillcolor="#a0a0a0" stroked="f"/>
        </w:pict>
      </w:r>
    </w:p>
    <w:p w14:paraId="72074721" w14:textId="1D671562" w:rsidR="009A5AC9" w:rsidRPr="009A5AC9" w:rsidRDefault="009A5AC9" w:rsidP="009A5A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1C40A870" w14:textId="77777777" w:rsidR="009A5AC9" w:rsidRPr="009A5AC9" w:rsidRDefault="009A5AC9" w:rsidP="009A5AC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A. Врсте описа у средњошколском програму</w:t>
      </w:r>
    </w:p>
    <w:p w14:paraId="778A9671" w14:textId="77777777" w:rsidR="009A5AC9" w:rsidRPr="009A5AC9" w:rsidRDefault="009A5AC9" w:rsidP="009A5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са ученицима анализира сложеније врсте дескрипције:</w:t>
      </w:r>
    </w:p>
    <w:p w14:paraId="1ABA7160" w14:textId="77777777" w:rsidR="009A5AC9" w:rsidRPr="009A5AC9" w:rsidRDefault="009A5AC9" w:rsidP="009A5A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Опис бића (Портрет и психолошки опис):</w:t>
      </w:r>
    </w:p>
    <w:p w14:paraId="7D9C4152" w14:textId="77777777" w:rsidR="009A5AC9" w:rsidRPr="009A5AC9" w:rsidRDefault="009A5AC9" w:rsidP="009A5AC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Спољашњи опис (физички портрет):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Црте лица, стас, одећа, покрети, мимика, гестикулација.</w:t>
      </w:r>
    </w:p>
    <w:p w14:paraId="6E82D1A2" w14:textId="77777777" w:rsidR="009A5AC9" w:rsidRPr="009A5AC9" w:rsidRDefault="009A5AC9" w:rsidP="009A5AC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Унутрашњи опис (психолошки портрет):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Карактерне црте, емоционално стање, моралне особине, унутрашње дилеме.</w:t>
      </w:r>
    </w:p>
    <w:p w14:paraId="2BB134F4" w14:textId="77777777" w:rsidR="009A5AC9" w:rsidRPr="009A5AC9" w:rsidRDefault="009A5AC9" w:rsidP="009A5A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Опис предмета и простора (Ентеријер и екстеријер):</w:t>
      </w:r>
    </w:p>
    <w:p w14:paraId="48494D48" w14:textId="16AC1743" w:rsidR="009A5AC9" w:rsidRPr="009A5AC9" w:rsidRDefault="009A5AC9" w:rsidP="009A5AC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Физичке карактеристике (материјал, облик, боја, свјетлост, распоред у простору).</w:t>
      </w:r>
    </w:p>
    <w:p w14:paraId="3F26986D" w14:textId="573C6896" w:rsidR="009A5AC9" w:rsidRPr="009A5AC9" w:rsidRDefault="009A5AC9" w:rsidP="009A5AC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Емотивна и амбијентална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(како простор или предмет осликавају карактер онога ко ту живи).</w:t>
      </w:r>
    </w:p>
    <w:p w14:paraId="46B25C33" w14:textId="77777777" w:rsidR="009A5AC9" w:rsidRPr="009A5AC9" w:rsidRDefault="009A5AC9" w:rsidP="009A5A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Опис појава у природи (Пејзаж):</w:t>
      </w:r>
    </w:p>
    <w:p w14:paraId="4387D8C2" w14:textId="77777777" w:rsidR="009A5AC9" w:rsidRPr="009A5AC9" w:rsidRDefault="009A5AC9" w:rsidP="009A5AC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Грађење атмосфере, динамика кретања у природи (олуја, свитање, јесен).</w:t>
      </w:r>
    </w:p>
    <w:p w14:paraId="4D936836" w14:textId="438523E6" w:rsidR="009A5AC9" w:rsidRPr="009A5AC9" w:rsidRDefault="009A5AC9" w:rsidP="009A5AC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Коришћење свих чула: звуци (аудитивни елементи), боје и свјетлост (визуелни елементи), мириси (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олфакторни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елементи).</w:t>
      </w:r>
    </w:p>
    <w:p w14:paraId="2B11C260" w14:textId="77777777" w:rsidR="009A5AC9" w:rsidRPr="009A5AC9" w:rsidRDefault="00000000" w:rsidP="009A5A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4CE6F1F">
          <v:rect id="_x0000_i1028" style="width:0;height:1.5pt" o:hralign="center" o:hrstd="t" o:hr="t" fillcolor="#a0a0a0" stroked="f"/>
        </w:pict>
      </w:r>
    </w:p>
    <w:p w14:paraId="635A9FC9" w14:textId="77777777" w:rsidR="009A5AC9" w:rsidRPr="009A5AC9" w:rsidRDefault="009A5AC9" w:rsidP="009A5AC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B. Фазе у процесу писања (Од идеје до текста)</w:t>
      </w:r>
    </w:p>
    <w:p w14:paraId="26B0C3BA" w14:textId="77777777" w:rsidR="009A5AC9" w:rsidRPr="009A5AC9" w:rsidRDefault="009A5AC9" w:rsidP="009A5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кроз четири корака води ученике кроз процес настанка дескриптивног текста:</w:t>
      </w:r>
    </w:p>
    <w:p w14:paraId="66518B03" w14:textId="77777777" w:rsidR="009A5AC9" w:rsidRPr="009A5AC9" w:rsidRDefault="009A5AC9" w:rsidP="009A5A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Корак: Посматрање и прикупљање грађе (Сензорни детаљи)</w:t>
      </w:r>
    </w:p>
    <w:p w14:paraId="614EE720" w14:textId="65BF0D7D" w:rsidR="009A5AC9" w:rsidRPr="009A5AC9" w:rsidRDefault="009A5AC9" w:rsidP="009A5AC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Не записујемо само шта видимо, већ и шта чујемо,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ећамо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на шта нас то асоцира.</w:t>
      </w:r>
    </w:p>
    <w:p w14:paraId="2B05AC30" w14:textId="77777777" w:rsidR="009A5AC9" w:rsidRPr="009A5AC9" w:rsidRDefault="009A5AC9" w:rsidP="009A5A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Корак: Избор стилско-изражајних средстава</w:t>
      </w:r>
    </w:p>
    <w:p w14:paraId="13AB870E" w14:textId="6D755391" w:rsidR="009A5AC9" w:rsidRPr="009A5AC9" w:rsidRDefault="009A5AC9" w:rsidP="009A5AC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Употреба сликовитих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епитета, поређења, метафора и персонификација (нпр. уместо </w:t>
      </w:r>
      <w:r w:rsidRPr="009A5A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„дувао је ветар”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9A5A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„хладни ветар је шаптао кроз огољеле грање”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668E0DB" w14:textId="77777777" w:rsidR="009A5AC9" w:rsidRPr="009A5AC9" w:rsidRDefault="009A5AC9" w:rsidP="009A5A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Корак: Композиција и организација састава</w:t>
      </w:r>
    </w:p>
    <w:p w14:paraId="7086F0F2" w14:textId="77777777" w:rsidR="009A5AC9" w:rsidRPr="009A5AC9" w:rsidRDefault="009A5AC9" w:rsidP="009A5AC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Увод: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Увођење у амбијент или представљање предмета/бића.</w:t>
      </w:r>
    </w:p>
    <w:p w14:paraId="03D66762" w14:textId="77777777" w:rsidR="009A5AC9" w:rsidRPr="009A5AC9" w:rsidRDefault="009A5AC9" w:rsidP="009A5AC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Разрада: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Разрада детаља (од општег ка појединачном, од спољашњег ка унутрашњем).</w:t>
      </w:r>
    </w:p>
    <w:p w14:paraId="5348CAA1" w14:textId="77777777" w:rsidR="009A5AC9" w:rsidRPr="009A5AC9" w:rsidRDefault="009A5AC9" w:rsidP="009A5AC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Лични утисак, емоционални одјек или рефлексија.</w:t>
      </w:r>
    </w:p>
    <w:p w14:paraId="2A926CE3" w14:textId="77777777" w:rsidR="009A5AC9" w:rsidRPr="009A5AC9" w:rsidRDefault="009A5AC9" w:rsidP="009A5A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4. Корак: Редиговање и </w:t>
      </w:r>
      <w:proofErr w:type="spellStart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самокорекција</w:t>
      </w:r>
      <w:proofErr w:type="spellEnd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(Исправљање)</w:t>
      </w:r>
    </w:p>
    <w:p w14:paraId="4E68179B" w14:textId="4913D5BD" w:rsidR="009A5AC9" w:rsidRPr="009A5AC9" w:rsidRDefault="009A5AC9" w:rsidP="009A5AC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Читање текста, уклањање сувишних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избјегавање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понављања истог глагола (</w:t>
      </w:r>
      <w:r w:rsidRPr="009A5A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„био је”, „имао је”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правописа.</w:t>
      </w:r>
    </w:p>
    <w:p w14:paraId="0A5E78AB" w14:textId="77777777" w:rsidR="009A5AC9" w:rsidRPr="009A5AC9" w:rsidRDefault="00000000" w:rsidP="009A5A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E89A6A4">
          <v:rect id="_x0000_i1029" style="width:0;height:1.5pt" o:hralign="center" o:hrstd="t" o:hr="t" fillcolor="#a0a0a0" stroked="f"/>
        </w:pict>
      </w:r>
    </w:p>
    <w:p w14:paraId="6547E60D" w14:textId="18FB9B70" w:rsidR="009A5AC9" w:rsidRPr="009A5AC9" w:rsidRDefault="009A5AC9" w:rsidP="009A5AC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C. Практичан рад ученика (Писање и стилска </w:t>
      </w:r>
      <w:proofErr w:type="spellStart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</w:t>
      </w:r>
      <w:proofErr w:type="spellEnd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125167D4" w14:textId="77777777" w:rsidR="009A5AC9" w:rsidRPr="009A5AC9" w:rsidRDefault="009A5AC9" w:rsidP="009A5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индивидуално бирају један од понуђених задатака:</w:t>
      </w:r>
    </w:p>
    <w:p w14:paraId="5808E118" w14:textId="77777777" w:rsidR="009A5AC9" w:rsidRPr="009A5AC9" w:rsidRDefault="009A5AC9" w:rsidP="009A5AC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1 (Опис бића):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Напиши психолошки портрет особе чије лице открива њен животни пут (акценат на унутрашњем стању кроз спољашњи изглед).</w:t>
      </w:r>
    </w:p>
    <w:p w14:paraId="67B02E95" w14:textId="77777777" w:rsidR="009A5AC9" w:rsidRPr="009A5AC9" w:rsidRDefault="009A5AC9" w:rsidP="009A5AC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 (Опис простора/предмета):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Опиши старинску собу или предмет који чува заборављену тајну (акценат на атмосфери и детаљима).</w:t>
      </w:r>
    </w:p>
    <w:p w14:paraId="6CF7F44D" w14:textId="77777777" w:rsidR="009A5AC9" w:rsidRPr="009A5AC9" w:rsidRDefault="009A5AC9" w:rsidP="009A5AC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3 (Опис појаве):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Опиши тренутак пред избијање олује у граду или природи (акценат на употреби свих чула и градњи напетости).</w:t>
      </w:r>
    </w:p>
    <w:p w14:paraId="7F641692" w14:textId="77777777" w:rsidR="009A5AC9" w:rsidRPr="009A5AC9" w:rsidRDefault="009A5AC9" w:rsidP="009A5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Време за рад: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10–12 минута.</w:t>
      </w:r>
    </w:p>
    <w:p w14:paraId="3DC2CEC2" w14:textId="77777777" w:rsidR="009A5AC9" w:rsidRPr="009A5AC9" w:rsidRDefault="00000000" w:rsidP="009A5A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1CACC21">
          <v:rect id="_x0000_i1030" style="width:0;height:1.5pt" o:hralign="center" o:hrstd="t" o:hr="t" fillcolor="#a0a0a0" stroked="f"/>
        </w:pict>
      </w:r>
    </w:p>
    <w:p w14:paraId="7582BBB8" w14:textId="5C771609" w:rsidR="009A5AC9" w:rsidRPr="009A5AC9" w:rsidRDefault="009A5AC9" w:rsidP="009A5A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5–8 минута)</w:t>
      </w:r>
    </w:p>
    <w:p w14:paraId="33687A7B" w14:textId="77777777" w:rsidR="009A5AC9" w:rsidRPr="009A5AC9" w:rsidRDefault="009A5AC9" w:rsidP="009A5AC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Представљање и критичка анализа радова:</w:t>
      </w:r>
    </w:p>
    <w:p w14:paraId="4A2F853E" w14:textId="77777777" w:rsidR="009A5AC9" w:rsidRPr="009A5AC9" w:rsidRDefault="009A5AC9" w:rsidP="009A5AC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Неколико ученика чита своје радове.</w:t>
      </w:r>
    </w:p>
    <w:p w14:paraId="1C177D15" w14:textId="6FEF7679" w:rsidR="009A5AC9" w:rsidRPr="009A5AC9" w:rsidRDefault="009A5AC9" w:rsidP="009A5AC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Остали ученици анализирају састав: Да ли је опис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створи слику? Које су стилске фигуре најделотворније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употр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ебљене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4C265523" w14:textId="77777777" w:rsidR="009A5AC9" w:rsidRPr="009A5AC9" w:rsidRDefault="009A5AC9" w:rsidP="009A5AC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 часа:</w:t>
      </w:r>
    </w:p>
    <w:p w14:paraId="759CF6A1" w14:textId="50A0EC9B" w:rsidR="009A5AC9" w:rsidRPr="009A5AC9" w:rsidRDefault="009A5AC9" w:rsidP="009A5AC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Истицање важности дескрипције као стилског поступка који обогаћује сваки писмени састав или књижевно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1AE734E" w14:textId="77777777" w:rsidR="009A5AC9" w:rsidRPr="009A5AC9" w:rsidRDefault="009A5AC9" w:rsidP="009A5AC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3C8A31B5" w14:textId="77777777" w:rsidR="009A5AC9" w:rsidRPr="009A5AC9" w:rsidRDefault="009A5AC9" w:rsidP="009A5AC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Урадити коначну верзију написаног састава, водећи рачуна о композицији, богатом </w:t>
      </w:r>
      <w:proofErr w:type="spellStart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рјечнику</w:t>
      </w:r>
      <w:proofErr w:type="spellEnd"/>
      <w:r w:rsidRPr="009A5A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правопису.</w:t>
      </w:r>
    </w:p>
    <w:p w14:paraId="1CA1B357" w14:textId="77777777" w:rsidR="009A5AC9" w:rsidRPr="009A5AC9" w:rsidRDefault="00000000" w:rsidP="009A5A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C05CCB4">
          <v:rect id="_x0000_i1031" style="width:0;height:1.5pt" o:hralign="center" o:hrstd="t" o:hr="t" fillcolor="#a0a0a0" stroked="f"/>
        </w:pict>
      </w:r>
    </w:p>
    <w:p w14:paraId="0269C822" w14:textId="48A1C3DC" w:rsidR="009A5AC9" w:rsidRPr="009A5AC9" w:rsidRDefault="009A5AC9" w:rsidP="009A5A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 Изглед табле</w:t>
      </w:r>
    </w:p>
    <w:p w14:paraId="48285876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Опис бића, предмета и појава у процесу писања</w:t>
      </w:r>
    </w:p>
    <w:p w14:paraId="4ED679F6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     (Дескрипција)</w:t>
      </w:r>
    </w:p>
    <w:p w14:paraId="1511BD11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648F01D3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Врсте описа:</w:t>
      </w:r>
    </w:p>
    <w:p w14:paraId="5D45F4E3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Биће: Портрет (физички изглед) + Психолошки опис (унутрашње стање)</w:t>
      </w:r>
    </w:p>
    <w:p w14:paraId="5FD07E42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Простор и предмет: Ентеријер / Екстеријер (амбијент, </w:t>
      </w:r>
      <w:proofErr w:type="spellStart"/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свјетилост</w:t>
      </w:r>
      <w:proofErr w:type="spellEnd"/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, детаљи)</w:t>
      </w:r>
    </w:p>
    <w:p w14:paraId="5C8882FD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Појава: Пејзаж (динамика у природи, атмосфера)</w:t>
      </w:r>
    </w:p>
    <w:p w14:paraId="7C161C04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73DCC2C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2. Сензорни елементи и стилске фигуре:</w:t>
      </w:r>
    </w:p>
    <w:p w14:paraId="18CEA49B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Чула: вид, слух, додир, мирис</w:t>
      </w:r>
    </w:p>
    <w:p w14:paraId="4A8D8215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Стилска средства: епитети, метафоре, поређења, персонификација</w:t>
      </w:r>
    </w:p>
    <w:p w14:paraId="31C44D2D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52D18041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3. Фазе у процесу писања:</w:t>
      </w:r>
    </w:p>
    <w:p w14:paraId="4A320D56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1. Посматрање и одабир детаља</w:t>
      </w:r>
    </w:p>
    <w:p w14:paraId="7D368045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2. Богаћење </w:t>
      </w:r>
      <w:proofErr w:type="spellStart"/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рјечника</w:t>
      </w:r>
      <w:proofErr w:type="spellEnd"/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и стилска обрада</w:t>
      </w:r>
    </w:p>
    <w:p w14:paraId="2EE3C3B7" w14:textId="4A06020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3. Композиција: Увод 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/</w:t>
      </w: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Разрада 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/ </w:t>
      </w: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Закључак</w:t>
      </w:r>
    </w:p>
    <w:p w14:paraId="72D805A4" w14:textId="77777777" w:rsidR="009A5AC9" w:rsidRPr="009A5AC9" w:rsidRDefault="009A5AC9" w:rsidP="009A5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9A5AC9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4. Редиговање (исправљање стилских и правописних грешака)</w:t>
      </w:r>
    </w:p>
    <w:p w14:paraId="52729464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209C"/>
    <w:multiLevelType w:val="multilevel"/>
    <w:tmpl w:val="949C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B21F3"/>
    <w:multiLevelType w:val="multilevel"/>
    <w:tmpl w:val="5C4E6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0F46D7"/>
    <w:multiLevelType w:val="multilevel"/>
    <w:tmpl w:val="E9608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1E4CE3"/>
    <w:multiLevelType w:val="multilevel"/>
    <w:tmpl w:val="EF4CD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051AA1"/>
    <w:multiLevelType w:val="multilevel"/>
    <w:tmpl w:val="88C6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EA0E07"/>
    <w:multiLevelType w:val="multilevel"/>
    <w:tmpl w:val="9858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8115E4"/>
    <w:multiLevelType w:val="multilevel"/>
    <w:tmpl w:val="EDD4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410B3C"/>
    <w:multiLevelType w:val="multilevel"/>
    <w:tmpl w:val="41BE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860E04"/>
    <w:multiLevelType w:val="multilevel"/>
    <w:tmpl w:val="E2124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1824112">
    <w:abstractNumId w:val="7"/>
  </w:num>
  <w:num w:numId="2" w16cid:durableId="1440219428">
    <w:abstractNumId w:val="4"/>
  </w:num>
  <w:num w:numId="3" w16cid:durableId="2012945081">
    <w:abstractNumId w:val="8"/>
  </w:num>
  <w:num w:numId="4" w16cid:durableId="825127356">
    <w:abstractNumId w:val="5"/>
  </w:num>
  <w:num w:numId="5" w16cid:durableId="1817912003">
    <w:abstractNumId w:val="0"/>
  </w:num>
  <w:num w:numId="6" w16cid:durableId="128329544">
    <w:abstractNumId w:val="3"/>
  </w:num>
  <w:num w:numId="7" w16cid:durableId="815687080">
    <w:abstractNumId w:val="2"/>
  </w:num>
  <w:num w:numId="8" w16cid:durableId="802698033">
    <w:abstractNumId w:val="6"/>
  </w:num>
  <w:num w:numId="9" w16cid:durableId="1524589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AC9"/>
    <w:rsid w:val="00550F26"/>
    <w:rsid w:val="005C679A"/>
    <w:rsid w:val="00724490"/>
    <w:rsid w:val="009A5AC9"/>
    <w:rsid w:val="00B7486E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A76D9"/>
  <w15:chartTrackingRefBased/>
  <w15:docId w15:val="{EBC39A17-2152-4764-A404-848550240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9A5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9A5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9A5A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9A5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9A5A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9A5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9A5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9A5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9A5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9A5A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9A5A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9A5A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9A5AC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9A5AC9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9A5AC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9A5AC9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9A5AC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9A5AC9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9A5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9A5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9A5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9A5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9A5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9A5AC9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9A5AC9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9A5AC9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9A5A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9A5AC9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9A5A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824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cp:lastPrinted>2026-07-28T19:18:00Z</cp:lastPrinted>
  <dcterms:created xsi:type="dcterms:W3CDTF">2026-07-24T15:46:00Z</dcterms:created>
  <dcterms:modified xsi:type="dcterms:W3CDTF">2026-07-28T19:18:00Z</dcterms:modified>
</cp:coreProperties>
</file>