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78339" w14:textId="54A330F6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2E31E140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A9B1FED" w14:textId="3F99A03A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рви)</w:t>
      </w:r>
    </w:p>
    <w:p w14:paraId="3C24B278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Име и презиме ученика: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</w:t>
      </w:r>
    </w:p>
    <w:p w14:paraId="66DF8A98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556D63">
          <v:rect id="_x0000_i1025" style="width:0;height:1.5pt" o:hralign="center" o:hrstd="t" o:hr="t" fillcolor="#a0a0a0" stroked="f"/>
        </w:pict>
      </w:r>
    </w:p>
    <w:p w14:paraId="28D4E3BA" w14:textId="77777777" w:rsidR="00125427" w:rsidRPr="00125427" w:rsidRDefault="00125427" w:rsidP="0012542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sr-Cyrl-RS"/>
          <w14:ligatures w14:val="none"/>
        </w:rPr>
        <w:t>НАСТАВНИ РАДНИ ЛИСТИЋ</w:t>
      </w:r>
    </w:p>
    <w:p w14:paraId="0A312FBD" w14:textId="77777777" w:rsidR="00125427" w:rsidRPr="00125427" w:rsidRDefault="00125427" w:rsidP="001254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Тема: Усклађеност вербалне и невербалне комуникације при јавном наступу</w:t>
      </w:r>
    </w:p>
    <w:p w14:paraId="1C011EFC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5256D1">
          <v:rect id="_x0000_i1026" style="width:0;height:1.5pt" o:hralign="center" o:hrstd="t" o:hr="t" fillcolor="#a0a0a0" stroked="f"/>
        </w:pict>
      </w:r>
    </w:p>
    <w:p w14:paraId="720E5B4C" w14:textId="77777777" w:rsidR="00125427" w:rsidRPr="00125427" w:rsidRDefault="00125427" w:rsidP="001254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Подсјетник</w:t>
      </w:r>
      <w:proofErr w:type="spellEnd"/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за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успјешан</w:t>
      </w:r>
      <w:proofErr w:type="spellEnd"/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наступ (Теоријски оквир)</w:t>
      </w:r>
    </w:p>
    <w:p w14:paraId="2BD163D4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излажемо неки рад, поруку преносимо на три нивоа: </w:t>
      </w: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вербалном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бирамо),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паравербалном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(темпо говора, дикција, јачина гласа) и </w:t>
      </w: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невербалном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(држање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мимика, поглед, гестикулација). Да би јавни наступ био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убједљив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професионалан, ови нивои морају бити у потпуном складу (конгруентни). Уколико је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сукобу са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публика ће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прије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вјеровати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невербалним сигналима.</w:t>
      </w:r>
    </w:p>
    <w:p w14:paraId="1AEF812D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D96054">
          <v:rect id="_x0000_i1027" style="width:0;height:1.5pt" o:hralign="center" o:hrstd="t" o:hr="t" fillcolor="#a0a0a0" stroked="f"/>
        </w:pict>
      </w:r>
    </w:p>
    <w:p w14:paraId="713B67EC" w14:textId="77777777" w:rsidR="00125427" w:rsidRPr="00125427" w:rsidRDefault="00125427" w:rsidP="001254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2. Задаци за индивидуални и практични рад</w:t>
      </w:r>
    </w:p>
    <w:p w14:paraId="0F0EBB01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 (Препознавање канала комуникације):</w:t>
      </w:r>
    </w:p>
    <w:p w14:paraId="4328C8FD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Разврстај сљедеће елементе јавног наступа у одговарајуће колоне у табели (</w:t>
      </w: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упиши елементе на право </w:t>
      </w: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):</w:t>
      </w:r>
    </w:p>
    <w:p w14:paraId="0EB37186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Темпо говора, избор стручних термина, контакт очима, исправљена леђа, паметно коришћење пауза, јачина гласа, отворени гестови рукама, логика реченице.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2"/>
        <w:gridCol w:w="3188"/>
        <w:gridCol w:w="2936"/>
      </w:tblGrid>
      <w:tr w:rsidR="00125427" w:rsidRPr="00125427" w14:paraId="278A4D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16CC77" w14:textId="77777777" w:rsidR="00125427" w:rsidRPr="00125427" w:rsidRDefault="00125427" w:rsidP="00125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12542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Вербална комуникација</w:t>
            </w:r>
          </w:p>
        </w:tc>
        <w:tc>
          <w:tcPr>
            <w:tcW w:w="0" w:type="auto"/>
            <w:vAlign w:val="center"/>
            <w:hideMark/>
          </w:tcPr>
          <w:p w14:paraId="26AEC035" w14:textId="03F449A1" w:rsidR="00125427" w:rsidRPr="00125427" w:rsidRDefault="00125427" w:rsidP="00125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</w:t>
            </w:r>
            <w:r w:rsidRPr="0012542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аравербална</w:t>
            </w:r>
            <w:proofErr w:type="spellEnd"/>
            <w:r w:rsidRPr="0012542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комуникација</w:t>
            </w:r>
          </w:p>
        </w:tc>
        <w:tc>
          <w:tcPr>
            <w:tcW w:w="0" w:type="auto"/>
            <w:vAlign w:val="center"/>
            <w:hideMark/>
          </w:tcPr>
          <w:p w14:paraId="191075F7" w14:textId="13DEF49B" w:rsidR="00125427" w:rsidRPr="00125427" w:rsidRDefault="00125427" w:rsidP="00125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н</w:t>
            </w:r>
            <w:r w:rsidRPr="0012542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евербална комуникација</w:t>
            </w:r>
          </w:p>
        </w:tc>
      </w:tr>
      <w:tr w:rsidR="00125427" w:rsidRPr="00125427" w14:paraId="198266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9D58C" w14:textId="77777777" w:rsidR="00125427" w:rsidRPr="00125427" w:rsidRDefault="00125427" w:rsidP="00125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2E259E3" w14:textId="77777777" w:rsidR="00125427" w:rsidRPr="00125427" w:rsidRDefault="00125427" w:rsidP="001254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9F4763" w14:textId="77777777" w:rsidR="00125427" w:rsidRPr="00125427" w:rsidRDefault="00125427" w:rsidP="001254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  <w:tr w:rsidR="00125427" w:rsidRPr="00125427" w14:paraId="727DC7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9D45D0" w14:textId="77777777" w:rsidR="00125427" w:rsidRPr="00125427" w:rsidRDefault="00125427" w:rsidP="001254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8C2277" w14:textId="77777777" w:rsidR="00125427" w:rsidRPr="00125427" w:rsidRDefault="00125427" w:rsidP="001254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130A45" w14:textId="77777777" w:rsidR="00125427" w:rsidRPr="00125427" w:rsidRDefault="00125427" w:rsidP="0012542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r-Cyrl-RS"/>
                <w14:ligatures w14:val="none"/>
              </w:rPr>
            </w:pPr>
          </w:p>
        </w:tc>
      </w:tr>
    </w:tbl>
    <w:p w14:paraId="5E4D9441" w14:textId="5E4371CB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13D7C45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(Анализа несклада – Дешифровање поруке):</w:t>
      </w:r>
    </w:p>
    <w:p w14:paraId="0ED54A2C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Замисли сљедећу ситуацију: </w:t>
      </w: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Медицински радник улази у собу пацијента, гледа у картон (не подиже поглед), нервозно цупка ногом и брзим, тихим гласом каже: „Све је у реду са Вашим налазима, потпуно сте </w:t>
      </w: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безбједни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нема разлога за бригу.”</w:t>
      </w:r>
    </w:p>
    <w:p w14:paraId="278B2B10" w14:textId="77777777" w:rsidR="00125427" w:rsidRPr="00125427" w:rsidRDefault="00125427" w:rsidP="00125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А) Шта наведена вербална порука говори пацијенту? __________________________________________________________________</w:t>
      </w:r>
    </w:p>
    <w:p w14:paraId="20FFDDAE" w14:textId="77777777" w:rsidR="00125427" w:rsidRPr="00125427" w:rsidRDefault="00125427" w:rsidP="00125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Шта невербални знаци (поглед, цупкање) заправо поручују? __________________________________________________________________</w:t>
      </w:r>
    </w:p>
    <w:p w14:paraId="12E82006" w14:textId="77777777" w:rsidR="00125427" w:rsidRPr="00125427" w:rsidRDefault="00125427" w:rsidP="001254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Како би се пацијент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осјећао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овој ситуацији и зашто? __________________________________________________________________</w:t>
      </w:r>
    </w:p>
    <w:p w14:paraId="6E21486A" w14:textId="5C71513C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3 (Пут до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јежба</w:t>
      </w:r>
      <w:proofErr w:type="spellEnd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професионални наступ):</w:t>
      </w:r>
    </w:p>
    <w:p w14:paraId="0DE3FA3B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Напиши како би ти, као будући здравствени професионалац, преобликовао/ла наступ из претходног задатка. Шта би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промијенио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/ла у свом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тијелу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гласу и погледу да би твоје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биле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убједљиве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улиле стварно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повјерење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?</w:t>
      </w:r>
    </w:p>
    <w:p w14:paraId="7E035650" w14:textId="77777777" w:rsidR="00125427" w:rsidRPr="00125427" w:rsidRDefault="00125427" w:rsidP="00125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невербалном изразу (</w:t>
      </w: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тијело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поглед):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</w:t>
      </w:r>
    </w:p>
    <w:p w14:paraId="611333B2" w14:textId="77777777" w:rsidR="00125427" w:rsidRPr="00125427" w:rsidRDefault="00125427" w:rsidP="001254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паравербалном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изразу (глас):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__________________________________________________________________</w:t>
      </w:r>
    </w:p>
    <w:p w14:paraId="38B31E96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4 (Уочавање „саботера” говора):</w:t>
      </w:r>
    </w:p>
    <w:p w14:paraId="4AA9420C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Заокружи слова испред оних невербалних и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паравербалних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поступака који </w:t>
      </w:r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негативно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утичу на презентацију твог ученичког рада пред разредом:</w:t>
      </w:r>
    </w:p>
    <w:p w14:paraId="5A57B33B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Шетање погледом по свим ученицима у учионици.</w:t>
      </w:r>
    </w:p>
    <w:p w14:paraId="7183B559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Непрестано љуљање с једне ноге на другу током говора.</w:t>
      </w:r>
    </w:p>
    <w:p w14:paraId="64D10C25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в) Често коришћење поштапалица као што су: </w:t>
      </w: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„овај”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„значи”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„мислим”</w:t>
      </w: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2CBC82D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г) Држање руку отвореним и испред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тијела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док се објашњава слајд.</w:t>
      </w:r>
    </w:p>
    <w:p w14:paraId="1ECB2CEF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д) Гледање искључиво у плафон или у под учионице.</w:t>
      </w:r>
    </w:p>
    <w:p w14:paraId="73878458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751262C">
          <v:rect id="_x0000_i1028" style="width:0;height:1.5pt" o:hralign="center" o:hrstd="t" o:hr="t" fillcolor="#a0a0a0" stroked="f"/>
        </w:pict>
      </w:r>
    </w:p>
    <w:p w14:paraId="30ED14AA" w14:textId="77777777" w:rsidR="00125427" w:rsidRPr="00125427" w:rsidRDefault="00125427" w:rsidP="001254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Кутак за рефлексију и </w:t>
      </w: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самоевалуацију</w:t>
      </w:r>
      <w:proofErr w:type="spellEnd"/>
    </w:p>
    <w:p w14:paraId="123E786E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Напиши једну ствар у којој мислиш да си већ добар/добра када јавно говориш (нпр. гласан говор, добра припрема текста) и једну ствар на којој мораш </w:t>
      </w:r>
      <w:proofErr w:type="spellStart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свјесно</w:t>
      </w:r>
      <w:proofErr w:type="spellEnd"/>
      <w:r w:rsidRPr="0012542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 порадиш у будућности (нпр. контролисање треме рукама, спорији изговор).</w:t>
      </w:r>
    </w:p>
    <w:p w14:paraId="019ED00F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F322D8B">
          <v:rect id="_x0000_i1029" style="width:0;height:1.5pt" o:hralign="center" o:hrstd="t" o:hr="t" fillcolor="#a0a0a0" stroked="f"/>
        </w:pict>
      </w:r>
    </w:p>
    <w:p w14:paraId="44A0767D" w14:textId="77777777" w:rsidR="00125427" w:rsidRPr="00125427" w:rsidRDefault="00125427" w:rsidP="001254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309F2E2">
          <v:rect id="_x0000_i1030" style="width:0;height:1.5pt" o:hralign="center" o:hrstd="t" o:hr="t" fillcolor="#a0a0a0" stroked="f"/>
        </w:pict>
      </w:r>
    </w:p>
    <w:p w14:paraId="5AEE653D" w14:textId="77777777" w:rsidR="00125427" w:rsidRPr="00125427" w:rsidRDefault="00125427" w:rsidP="001254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Успјешност</w:t>
      </w:r>
      <w:proofErr w:type="spellEnd"/>
      <w:r w:rsidRPr="001254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рада (попуњава професор):</w:t>
      </w:r>
    </w:p>
    <w:p w14:paraId="06AEB393" w14:textId="77777777" w:rsidR="00125427" w:rsidRPr="00125427" w:rsidRDefault="00125427" w:rsidP="00125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Остварени бодови / </w:t>
      </w:r>
      <w:proofErr w:type="spellStart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оцјена</w:t>
      </w:r>
      <w:proofErr w:type="spellEnd"/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наступа: _____</w:t>
      </w:r>
    </w:p>
    <w:p w14:paraId="772BBCC8" w14:textId="77777777" w:rsidR="00125427" w:rsidRPr="00125427" w:rsidRDefault="00125427" w:rsidP="001254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2542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Коментар: ____________________________________________________________</w:t>
      </w:r>
    </w:p>
    <w:p w14:paraId="247361EE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23563"/>
    <w:multiLevelType w:val="multilevel"/>
    <w:tmpl w:val="8D766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3D63B0"/>
    <w:multiLevelType w:val="multilevel"/>
    <w:tmpl w:val="2708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742DBE"/>
    <w:multiLevelType w:val="multilevel"/>
    <w:tmpl w:val="F6D2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752049">
    <w:abstractNumId w:val="1"/>
  </w:num>
  <w:num w:numId="2" w16cid:durableId="58407212">
    <w:abstractNumId w:val="2"/>
  </w:num>
  <w:num w:numId="3" w16cid:durableId="321812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27"/>
    <w:rsid w:val="000355A7"/>
    <w:rsid w:val="00125427"/>
    <w:rsid w:val="00550F26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6E451"/>
  <w15:chartTrackingRefBased/>
  <w15:docId w15:val="{BA240DD9-20CB-4F2B-AE75-E5299BF98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125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125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125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125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125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125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125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125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125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125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125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125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12542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12542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12542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12542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12542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12542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125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125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125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125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125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12542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12542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12542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125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12542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1254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2026-07-19T09:49:00Z</dcterms:created>
  <dcterms:modified xsi:type="dcterms:W3CDTF">2026-07-19T09:53:00Z</dcterms:modified>
</cp:coreProperties>
</file>