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3625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5984D8A5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58781C6A" w14:textId="77777777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12E6EC9F" w14:textId="4A7ED659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401048A2" w14:textId="77777777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4BBF4385" w14:textId="77777777" w:rsid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09E92EE" w14:textId="2D039DFE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децембар 2026. године</w:t>
      </w:r>
    </w:p>
    <w:p w14:paraId="038E28E6" w14:textId="77777777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епохе средњег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</w:p>
    <w:p w14:paraId="7FC3C263" w14:textId="77777777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Контролни рад: Средњовјековна књижевност</w:t>
      </w:r>
    </w:p>
    <w:p w14:paraId="14055112" w14:textId="77777777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Провјеравање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вредновање знања (провера постигнућа)</w:t>
      </w:r>
    </w:p>
    <w:p w14:paraId="2B03D1D1" w14:textId="77777777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Индивидуални рад</w:t>
      </w:r>
    </w:p>
    <w:p w14:paraId="4C951432" w14:textId="77777777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Текст-метода, метода самосталног писменог рада</w:t>
      </w:r>
    </w:p>
    <w:p w14:paraId="0E3490C4" w14:textId="77777777" w:rsidR="00BC64F9" w:rsidRPr="00BC64F9" w:rsidRDefault="00BC64F9" w:rsidP="00BC6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Штампани тестови / контролни листићи (Група А и Група Б)</w:t>
      </w:r>
    </w:p>
    <w:p w14:paraId="11A27770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CE1634A">
          <v:rect id="_x0000_i1026" style="width:0;height:1.5pt" o:hralign="center" o:hrstd="t" o:hr="t" fillcolor="#a0a0a0" stroked="f"/>
        </w:pict>
      </w:r>
    </w:p>
    <w:p w14:paraId="20CCBB10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69311134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1A6DE12B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нивоа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усвојености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градива из области средњовјековне књижевности (историјско-поетички контекст, развој словенске и српске писмености, жанрови средњовјековне књижевности, тематско-стилске одлике и репрезентативна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српских средњовјековних писаца: Свети Сава, Стефан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Првовјенчани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Теодосије, Јефимија, деспот Стефан Лазаревић).</w:t>
      </w:r>
    </w:p>
    <w:p w14:paraId="0463E9F8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08137D2E" w14:textId="77777777" w:rsidR="00BC64F9" w:rsidRPr="00BC64F9" w:rsidRDefault="00BC64F9" w:rsidP="00BC6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Историјски и језички контекст: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 почетке словенске писмености (рад Свете браће Ћирила и Методија, Моравска мисија, старословенски и српскословенски језик, писма: глагољица и ћирилица).</w:t>
      </w:r>
    </w:p>
    <w:p w14:paraId="6EB5F605" w14:textId="77777777" w:rsidR="00BC64F9" w:rsidRPr="00BC64F9" w:rsidRDefault="00BC64F9" w:rsidP="00BC6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Жанровска класификација: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Разликује и дефинише специфичне жанрове средњовјековне књижевности (житије/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житопис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похвала, слово, запис, натпис, апокриф).</w:t>
      </w:r>
    </w:p>
    <w:p w14:paraId="55AC1361" w14:textId="77777777" w:rsidR="00BC64F9" w:rsidRPr="00BC64F9" w:rsidRDefault="00BC64F9" w:rsidP="00BC6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аутора: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Идентификује кључне ауторе и њихова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57049ED" w14:textId="77777777" w:rsidR="00BC64F9" w:rsidRPr="00BC64F9" w:rsidRDefault="00BC64F9" w:rsidP="00BC64F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Свети Сава: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Симеона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Студенички типик</w:t>
      </w:r>
    </w:p>
    <w:p w14:paraId="7FD0F331" w14:textId="77777777" w:rsidR="00BC64F9" w:rsidRPr="00BC64F9" w:rsidRDefault="00BC64F9" w:rsidP="00BC64F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Стефан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Првовјенчани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Симеона</w:t>
      </w:r>
    </w:p>
    <w:p w14:paraId="0E0EA6CD" w14:textId="77777777" w:rsidR="00BC64F9" w:rsidRPr="00BC64F9" w:rsidRDefault="00BC64F9" w:rsidP="00BC64F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Теодосије: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Саве</w:t>
      </w:r>
    </w:p>
    <w:p w14:paraId="6321ADA9" w14:textId="77777777" w:rsidR="00BC64F9" w:rsidRPr="00BC64F9" w:rsidRDefault="00BC64F9" w:rsidP="00BC64F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Јефимија: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Похвала кнезу Лазару</w:t>
      </w:r>
    </w:p>
    <w:p w14:paraId="1E100629" w14:textId="77777777" w:rsidR="00BC64F9" w:rsidRPr="00BC64F9" w:rsidRDefault="00BC64F9" w:rsidP="00BC64F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Деспот Стефан Лазаревић: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Слово љубве</w:t>
      </w:r>
    </w:p>
    <w:p w14:paraId="67C91D99" w14:textId="77777777" w:rsidR="00BC64F9" w:rsidRPr="00BC64F9" w:rsidRDefault="00BC64F9" w:rsidP="00BC6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Поетичке и стилске одлике: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Уочи карактеристичне стилске поступке (плетеније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словес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плетење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епитети, топика, мотив светлости, религиозно-хришћански симболизам).</w:t>
      </w:r>
    </w:p>
    <w:p w14:paraId="29815418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Функционални исходи:</w:t>
      </w:r>
    </w:p>
    <w:p w14:paraId="6183EA91" w14:textId="77777777" w:rsidR="00BC64F9" w:rsidRPr="00BC64F9" w:rsidRDefault="00BC64F9" w:rsidP="00BC6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самосталног писменог формулисања тачних, прецизних и аргументованих одговора.</w:t>
      </w:r>
    </w:p>
    <w:p w14:paraId="1CCAB251" w14:textId="77777777" w:rsidR="00BC64F9" w:rsidRPr="00BC64F9" w:rsidRDefault="00BC64F9" w:rsidP="00BC6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усвојених теоријско-књижевних појмова на конкретним текстовима и одломцима.</w:t>
      </w:r>
    </w:p>
    <w:p w14:paraId="272787A6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328BA3F4" w14:textId="77777777" w:rsidR="00BC64F9" w:rsidRPr="00BC64F9" w:rsidRDefault="00BC64F9" w:rsidP="00BC6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свести о значају српске средњовјековне културне и књижевне баштине.</w:t>
      </w:r>
    </w:p>
    <w:p w14:paraId="321D8768" w14:textId="77777777" w:rsidR="00BC64F9" w:rsidRPr="00BC64F9" w:rsidRDefault="00BC64F9" w:rsidP="00BC6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Неговање академске честитости, самосталности и одговорности током израде писмене провере.</w:t>
      </w:r>
    </w:p>
    <w:p w14:paraId="31E06A5D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DAAEA91">
          <v:rect id="_x0000_i1027" style="width:0;height:1.5pt" o:hralign="center" o:hrstd="t" o:hr="t" fillcolor="#a0a0a0" stroked="f"/>
        </w:pict>
      </w:r>
    </w:p>
    <w:p w14:paraId="095D3380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578D7470" w14:textId="77777777" w:rsidR="00BC64F9" w:rsidRPr="00BC64F9" w:rsidRDefault="00BC64F9" w:rsidP="00BC6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(Теорија књижевности, жанрови), Језик и историја језика (Старословенски и српскословенски језик, развој писма), Култура изражавања.</w:t>
      </w:r>
    </w:p>
    <w:p w14:paraId="68B8DCB4" w14:textId="77777777" w:rsidR="00BC64F9" w:rsidRPr="00BC64F9" w:rsidRDefault="00BC64F9" w:rsidP="00BC6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(Српске средњовјековне државе, династија Немањића, Косовска битка), Ликовна култура / Историја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умјетности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Фрескописање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иконопис, илуминирани рукописи и фреске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немањићких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задужбина).</w:t>
      </w:r>
    </w:p>
    <w:p w14:paraId="16F7D470" w14:textId="77777777" w:rsidR="00BC64F9" w:rsidRPr="00BC64F9" w:rsidRDefault="00BC64F9" w:rsidP="00BC6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на матерњем језику, културна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изражавање, учити како се учи.</w:t>
      </w:r>
    </w:p>
    <w:p w14:paraId="3C9D8782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0F5B0F8">
          <v:rect id="_x0000_i1028" style="width:0;height:1.5pt" o:hralign="center" o:hrstd="t" o:hr="t" fillcolor="#a0a0a0" stroked="f"/>
        </w:pict>
      </w:r>
    </w:p>
    <w:p w14:paraId="02645043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5D67B922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(3–5 минута)</w:t>
      </w:r>
    </w:p>
    <w:p w14:paraId="6F36404B" w14:textId="77777777" w:rsidR="00BC64F9" w:rsidRPr="00BC64F9" w:rsidRDefault="00BC64F9" w:rsidP="00BC64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Организација и упутства за рад:</w:t>
      </w:r>
    </w:p>
    <w:p w14:paraId="0F4D6028" w14:textId="77777777" w:rsidR="00BC64F9" w:rsidRPr="00BC64F9" w:rsidRDefault="00BC64F9" w:rsidP="00BC64F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упозорава ученике на правило самосталног рада, одлаже све непотребне ствари са клупа и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одговарајуће контролне листиће (Група А и Група Б).</w:t>
      </w:r>
    </w:p>
    <w:p w14:paraId="266E8904" w14:textId="77777777" w:rsidR="00BC64F9" w:rsidRPr="00BC64F9" w:rsidRDefault="00BC64F9" w:rsidP="00BC64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кратко објашњава структуру теста, број задатака, бодовање и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предвиђено за израду (35–40 минута).</w:t>
      </w:r>
    </w:p>
    <w:p w14:paraId="798B37EA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C92C9F8">
          <v:rect id="_x0000_i1029" style="width:0;height:1.5pt" o:hralign="center" o:hrstd="t" o:hr="t" fillcolor="#a0a0a0" stroked="f"/>
        </w:pict>
      </w:r>
    </w:p>
    <w:p w14:paraId="6CED0790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(35 минута) – ИЗРАДА КОНТРОЛНОГ РАДА</w:t>
      </w:r>
    </w:p>
    <w:p w14:paraId="5C480D61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ниже су наведени комплетни задаци за оба теста са свим тачним одговорима за наставника.</w:t>
      </w:r>
    </w:p>
    <w:p w14:paraId="53363BFF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65B31EB">
          <v:rect id="_x0000_i1030" style="width:0;height:1.5pt" o:hralign="center" o:hrstd="t" o:hr="t" fillcolor="#a0a0a0" stroked="f"/>
        </w:pict>
      </w:r>
    </w:p>
    <w:p w14:paraId="62A885D8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А</w:t>
      </w:r>
    </w:p>
    <w:p w14:paraId="762391FF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Задатак (Заокруживање):</w:t>
      </w:r>
    </w:p>
    <w:p w14:paraId="4DA4DE5E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Моравска мисија Свете браће Ћирила и Методија започела је:</w:t>
      </w:r>
    </w:p>
    <w:p w14:paraId="48F3AA5E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800. године</w:t>
      </w:r>
    </w:p>
    <w:p w14:paraId="46DBB968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863. године</w:t>
      </w:r>
    </w:p>
    <w:p w14:paraId="76649BC7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в) 911. године</w:t>
      </w:r>
    </w:p>
    <w:p w14:paraId="0CB908B3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Задатак (Допуњавање):</w:t>
      </w:r>
    </w:p>
    <w:p w14:paraId="318F619E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Прво словенско писмо које је саставио Константин Филозоф (Свети Ћирило) зове се ________________________.</w:t>
      </w:r>
    </w:p>
    <w:p w14:paraId="64A0B2C7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Задатак (Дефиниција):</w:t>
      </w:r>
    </w:p>
    <w:p w14:paraId="03F767F8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је </w:t>
      </w: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житије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житопис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као средњовјековни књижевни жанр?</w:t>
      </w:r>
    </w:p>
    <w:p w14:paraId="455C493E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396EF4C">
          <v:rect id="_x0000_i1031" style="width:0;height:1.5pt" o:hralign="center" o:hrstd="t" o:hr="t" fillcolor="#a0a0a0" stroked="f"/>
        </w:pict>
      </w:r>
    </w:p>
    <w:p w14:paraId="0072B98D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4. Задатак (Анализа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4C450A86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 је аутор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Похвала кнезу Лазару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у којој материјалној форми је ово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извезено?</w:t>
      </w:r>
    </w:p>
    <w:p w14:paraId="0FB18848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66F1CD">
          <v:rect id="_x0000_i1032" style="width:0;height:1.5pt" o:hralign="center" o:hrstd="t" o:hr="t" fillcolor="#a0a0a0" stroked="f"/>
        </w:pict>
      </w:r>
    </w:p>
    <w:p w14:paraId="28C5E9AE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5. Задатак (Повезивање аутора и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4BA2828A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Повежи аутора са одговарајућим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дјелом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(уписивањем слова на линији):</w:t>
      </w:r>
    </w:p>
    <w:p w14:paraId="3476C92A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Свети Сава ___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Слово љубве</w:t>
      </w:r>
    </w:p>
    <w:p w14:paraId="4C1032B7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Теодосије ___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Студенички типик</w:t>
      </w:r>
    </w:p>
    <w:p w14:paraId="247663E2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Деспот Стефан Лазаревић ___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Саве</w:t>
      </w:r>
    </w:p>
    <w:p w14:paraId="6CE2A0ED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6. Задатак (Анализа одломка и стила):</w:t>
      </w:r>
    </w:p>
    <w:p w14:paraId="4D449D68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Прочитај одломак и одговори на питања:</w:t>
      </w:r>
    </w:p>
    <w:p w14:paraId="5C577B9E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„Уподобих се дивљој звјери и залудним стокама, безакон... </w:t>
      </w:r>
      <w:proofErr w:type="spellStart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јесам, а </w:t>
      </w:r>
      <w:proofErr w:type="spellStart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живијех</w:t>
      </w:r>
      <w:proofErr w:type="spellEnd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као стока... </w:t>
      </w:r>
      <w:proofErr w:type="spellStart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Нути</w:t>
      </w:r>
      <w:proofErr w:type="spellEnd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браћо моја и оци, ако коме ово изгледа грубо, немојте замезити, јер ја истину рекох...”</w:t>
      </w:r>
    </w:p>
    <w:p w14:paraId="232E3843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Из ког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Светог Саве је преузет овај одломак? ________________________</w:t>
      </w:r>
    </w:p>
    <w:p w14:paraId="3F313057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Који се књижевни и духовни мотив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јавља (мотив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исповијести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самопоништавања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 Богом)? ________________________</w:t>
      </w:r>
    </w:p>
    <w:p w14:paraId="5D1856D1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8573259">
          <v:rect id="_x0000_i1033" style="width:0;height:1.5pt" o:hralign="center" o:hrstd="t" o:hr="t" fillcolor="#a0a0a0" stroked="f"/>
        </w:pict>
      </w:r>
    </w:p>
    <w:p w14:paraId="09C76845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 / РЈЕШЕЊА (ГРУПА А):</w:t>
      </w:r>
    </w:p>
    <w:p w14:paraId="41F7D876" w14:textId="77777777" w:rsidR="00BC64F9" w:rsidRPr="00BC64F9" w:rsidRDefault="00BC64F9" w:rsidP="00BC6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863. године</w:t>
      </w:r>
    </w:p>
    <w:p w14:paraId="5C3805F3" w14:textId="77777777" w:rsidR="00BC64F9" w:rsidRPr="00BC64F9" w:rsidRDefault="00BC64F9" w:rsidP="00BC6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глагољица</w:t>
      </w:r>
    </w:p>
    <w:p w14:paraId="6C49285F" w14:textId="77777777" w:rsidR="00BC64F9" w:rsidRPr="00BC64F9" w:rsidRDefault="00BC64F9" w:rsidP="00BC6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Житије је биографија светитеља, односно књижевна врста у којој се описује живот, духовни подвизи, чуда и смрт духовних или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свјетовних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личности проглашених за светитеље.</w:t>
      </w:r>
    </w:p>
    <w:p w14:paraId="4D9EB055" w14:textId="77777777" w:rsidR="00BC64F9" w:rsidRPr="00BC64F9" w:rsidRDefault="00BC64F9" w:rsidP="00BC6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Аутор је </w:t>
      </w: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монахиња Јефимија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(Деспотица Јелена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Мрњавчевић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);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везено златном жицом на платно (покривач за ћивот/ковчег кнеза Лазара).</w:t>
      </w:r>
    </w:p>
    <w:p w14:paraId="5BDF9567" w14:textId="77777777" w:rsidR="00BC64F9" w:rsidRPr="00BC64F9" w:rsidRDefault="00BC64F9" w:rsidP="00BC6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Слово љубве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а)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Студенички типик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б)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Саве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B73792B" w14:textId="77777777" w:rsidR="00BC64F9" w:rsidRPr="00BC64F9" w:rsidRDefault="00BC64F9" w:rsidP="00BC6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Из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Житија Светог Симеона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 саставу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Студеничког типика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); б) Мотив искреног покајања,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исповијести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хришћанске смерности (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грешности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7FC3DEB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43330E2">
          <v:rect id="_x0000_i1034" style="width:0;height:1.5pt" o:hralign="center" o:hrstd="t" o:hr="t" fillcolor="#a0a0a0" stroked="f"/>
        </w:pict>
      </w:r>
    </w:p>
    <w:p w14:paraId="72E004EF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Б</w:t>
      </w:r>
    </w:p>
    <w:p w14:paraId="172A373E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Задатак (Заокруживање):</w:t>
      </w:r>
    </w:p>
    <w:p w14:paraId="49960716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Језик који се развио редакцијом старословенског језика на српском простору од XII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зове се:</w:t>
      </w:r>
    </w:p>
    <w:p w14:paraId="1B9AAE5C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Црквенословенски</w:t>
      </w:r>
    </w:p>
    <w:p w14:paraId="181FD152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Српскословенски (српска редакција)</w:t>
      </w:r>
    </w:p>
    <w:p w14:paraId="17ADFEB9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в) Старосрпски народни језик</w:t>
      </w:r>
    </w:p>
    <w:p w14:paraId="0911C113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Задатак (Допуњавање):</w:t>
      </w:r>
    </w:p>
    <w:p w14:paraId="09289C6B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Писци средњег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често су користили стилски поступак нагомилавања синонима, метафора и епитета који се назива ________________________.</w:t>
      </w:r>
    </w:p>
    <w:p w14:paraId="76057648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3. Задатак (Дефиниција):</w:t>
      </w:r>
    </w:p>
    <w:p w14:paraId="4A9797F3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је </w:t>
      </w: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похвала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средњовјековни књижевни жанр?</w:t>
      </w:r>
    </w:p>
    <w:p w14:paraId="34AD1F6B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AE742EB">
          <v:rect id="_x0000_i1035" style="width:0;height:1.5pt" o:hralign="center" o:hrstd="t" o:hr="t" fillcolor="#a0a0a0" stroked="f"/>
        </w:pict>
      </w:r>
    </w:p>
    <w:p w14:paraId="709B130D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4. Задатак (Анализа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0836C8FF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Коме је посвећено и коју главну идеју носи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Слово љубве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деспота Стефана Лазаревића?</w:t>
      </w:r>
    </w:p>
    <w:p w14:paraId="38C98813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4FEEBAB">
          <v:rect id="_x0000_i1036" style="width:0;height:1.5pt" o:hralign="center" o:hrstd="t" o:hr="t" fillcolor="#a0a0a0" stroked="f"/>
        </w:pict>
      </w:r>
    </w:p>
    <w:p w14:paraId="2676058A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5. Задатак (Повезивање аутора и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18BF414C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Повежи аутора са одговарајућим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дјелом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(уписивањем слова на линији):</w:t>
      </w:r>
    </w:p>
    <w:p w14:paraId="7C38C2FE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Стефан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Првовјенчани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Похвала кнезу Лазару</w:t>
      </w:r>
    </w:p>
    <w:p w14:paraId="289D87EE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Јефимија ___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Симеона</w:t>
      </w:r>
    </w:p>
    <w:p w14:paraId="3E748077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Свети Сава ___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Саве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(аутор је Теодосије, а Сава је аутор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Житија Светог Симеона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6712841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6. Задатак (Анализа одломка и стила):</w:t>
      </w:r>
    </w:p>
    <w:p w14:paraId="0E2202FC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Прочитај одломак и одговори на питања:</w:t>
      </w:r>
    </w:p>
    <w:p w14:paraId="49D927F5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„Љубав све превазилази и чудо је </w:t>
      </w:r>
      <w:proofErr w:type="spellStart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непрестижно</w:t>
      </w:r>
      <w:proofErr w:type="spellEnd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... </w:t>
      </w:r>
      <w:proofErr w:type="spellStart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Љепоту</w:t>
      </w:r>
      <w:proofErr w:type="spellEnd"/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ову превазилази прави сужањ љубави...”</w:t>
      </w:r>
    </w:p>
    <w:p w14:paraId="2ADEB480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Ко је аутор ових стихова и ком жанру припада ово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________________________</w:t>
      </w:r>
    </w:p>
    <w:p w14:paraId="3CBF6BD1" w14:textId="77777777" w:rsidR="00BC64F9" w:rsidRPr="00BC64F9" w:rsidRDefault="00BC64F9" w:rsidP="00BC6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По чему је ово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карактеристично у односу на ранију средњовјековну књижевност (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навјештај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ког новог правца/епохе)? ________________________</w:t>
      </w:r>
    </w:p>
    <w:p w14:paraId="1697F82F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A3BEBD">
          <v:rect id="_x0000_i1037" style="width:0;height:1.5pt" o:hralign="center" o:hrstd="t" o:hr="t" fillcolor="#a0a0a0" stroked="f"/>
        </w:pict>
      </w:r>
    </w:p>
    <w:p w14:paraId="5F18F2F2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 / РЈЕШЕЊА (ГРУПА Б):</w:t>
      </w:r>
    </w:p>
    <w:p w14:paraId="5B2D1FE1" w14:textId="77777777" w:rsidR="00BC64F9" w:rsidRPr="00BC64F9" w:rsidRDefault="00BC64F9" w:rsidP="00BC6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Српскословенски (српска редакција)</w:t>
      </w:r>
    </w:p>
    <w:p w14:paraId="6D2CDF24" w14:textId="77777777" w:rsidR="00BC64F9" w:rsidRPr="00BC64F9" w:rsidRDefault="00BC64F9" w:rsidP="00BC6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плетеније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словес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(плетење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D795133" w14:textId="77777777" w:rsidR="00BC64F9" w:rsidRPr="00BC64F9" w:rsidRDefault="00BC64F9" w:rsidP="00BC6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Похвала је реторски жанр средњовјековне књижевности у коме се величају врлине, подвизи и заслуге неке истакнуте личности (светитеља, владара или мученика).</w:t>
      </w:r>
    </w:p>
    <w:p w14:paraId="622D0BBC" w14:textId="77777777" w:rsidR="00BC64F9" w:rsidRPr="00BC64F9" w:rsidRDefault="00BC64F9" w:rsidP="00BC6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Посвећено је љубави уопште (братској, духовној, универзалној – претпоставља се да је упућено брату Вуку); носи идеју о превазилажењу сукоба и снази љубави.</w:t>
      </w:r>
    </w:p>
    <w:p w14:paraId="75280F06" w14:textId="77777777" w:rsidR="00BC64F9" w:rsidRPr="00BC64F9" w:rsidRDefault="00BC64F9" w:rsidP="00BC6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б)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Похвала кнезу Лазару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а)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Симеона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CD55051" w14:textId="77777777" w:rsidR="00BC64F9" w:rsidRPr="00BC64F9" w:rsidRDefault="00BC64F9" w:rsidP="00BC6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Деспот Стефан Лазаревић;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припада жанру посланице / слова (поетске посланице); б) Носи утицаје ране ренесансе (хуманизма) и показује снажнији лирски, естетски и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свјетовни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однос према природи и љубави.</w:t>
      </w:r>
    </w:p>
    <w:p w14:paraId="3E770612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ED9144D">
          <v:rect id="_x0000_i1038" style="width:0;height:1.5pt" o:hralign="center" o:hrstd="t" o:hr="t" fillcolor="#a0a0a0" stroked="f"/>
        </w:pict>
      </w:r>
    </w:p>
    <w:p w14:paraId="7730C7CA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(3–5 минута)</w:t>
      </w:r>
    </w:p>
    <w:p w14:paraId="256D75C3" w14:textId="77777777" w:rsidR="00BC64F9" w:rsidRPr="00BC64F9" w:rsidRDefault="00BC64F9" w:rsidP="00BC6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Преузимање контролних радова:</w:t>
      </w:r>
    </w:p>
    <w:p w14:paraId="734B8A89" w14:textId="77777777" w:rsidR="00BC64F9" w:rsidRPr="00BC64F9" w:rsidRDefault="00BC64F9" w:rsidP="00BC64F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сакупља тестове,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ли су сви ученици уписали име, презиме и групу.</w:t>
      </w:r>
    </w:p>
    <w:p w14:paraId="340E9BA9" w14:textId="77777777" w:rsidR="00BC64F9" w:rsidRPr="00BC64F9" w:rsidRDefault="00BC64F9" w:rsidP="00BC6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Кратак осврт на утиске ученика о тежини провере.</w:t>
      </w:r>
    </w:p>
    <w:p w14:paraId="2F767FD5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8ECBE49">
          <v:rect id="_x0000_i1039" style="width:0;height:1.5pt" o:hralign="center" o:hrstd="t" o:hr="t" fillcolor="#a0a0a0" stroked="f"/>
        </w:pict>
      </w:r>
    </w:p>
    <w:p w14:paraId="7012D542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КРИТЕРИЈУМИ ВРЕДНОВАЊА И БОДОВАЊА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9"/>
        <w:gridCol w:w="1586"/>
      </w:tblGrid>
      <w:tr w:rsidR="00BC64F9" w:rsidRPr="00BC64F9" w14:paraId="0FB7214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8C3EBD" w14:textId="77777777" w:rsidR="00BC64F9" w:rsidRPr="00BC64F9" w:rsidRDefault="00BC64F9" w:rsidP="00BC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Број бодова</w:t>
            </w:r>
          </w:p>
        </w:tc>
        <w:tc>
          <w:tcPr>
            <w:tcW w:w="0" w:type="auto"/>
            <w:vAlign w:val="center"/>
            <w:hideMark/>
          </w:tcPr>
          <w:p w14:paraId="284F9295" w14:textId="77777777" w:rsidR="00BC64F9" w:rsidRPr="00BC64F9" w:rsidRDefault="00BC64F9" w:rsidP="00BC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BC6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Оцјена</w:t>
            </w:r>
            <w:proofErr w:type="spellEnd"/>
          </w:p>
        </w:tc>
      </w:tr>
      <w:tr w:rsidR="00BC64F9" w:rsidRPr="00BC64F9" w14:paraId="229026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3FDF3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0 – 49%</w:t>
            </w:r>
          </w:p>
        </w:tc>
        <w:tc>
          <w:tcPr>
            <w:tcW w:w="0" w:type="auto"/>
            <w:vAlign w:val="center"/>
            <w:hideMark/>
          </w:tcPr>
          <w:p w14:paraId="05B241BA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Недовољан (1)</w:t>
            </w:r>
          </w:p>
        </w:tc>
      </w:tr>
      <w:tr w:rsidR="00BC64F9" w:rsidRPr="00BC64F9" w14:paraId="1F1231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49F1B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50 – 62%</w:t>
            </w:r>
          </w:p>
        </w:tc>
        <w:tc>
          <w:tcPr>
            <w:tcW w:w="0" w:type="auto"/>
            <w:vAlign w:val="center"/>
            <w:hideMark/>
          </w:tcPr>
          <w:p w14:paraId="252888BB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Довољан (2)</w:t>
            </w:r>
          </w:p>
        </w:tc>
      </w:tr>
      <w:tr w:rsidR="00BC64F9" w:rsidRPr="00BC64F9" w14:paraId="427A65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14FCA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63 – 75%</w:t>
            </w:r>
          </w:p>
        </w:tc>
        <w:tc>
          <w:tcPr>
            <w:tcW w:w="0" w:type="auto"/>
            <w:vAlign w:val="center"/>
            <w:hideMark/>
          </w:tcPr>
          <w:p w14:paraId="1F8EC077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Добар (3)</w:t>
            </w:r>
          </w:p>
        </w:tc>
      </w:tr>
      <w:tr w:rsidR="00BC64F9" w:rsidRPr="00BC64F9" w14:paraId="733B7B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2A88A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76 – 88%</w:t>
            </w:r>
          </w:p>
        </w:tc>
        <w:tc>
          <w:tcPr>
            <w:tcW w:w="0" w:type="auto"/>
            <w:vAlign w:val="center"/>
            <w:hideMark/>
          </w:tcPr>
          <w:p w14:paraId="6B889EA8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Врло добар (4)</w:t>
            </w:r>
          </w:p>
        </w:tc>
      </w:tr>
      <w:tr w:rsidR="00BC64F9" w:rsidRPr="00BC64F9" w14:paraId="351986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B5EE5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89 – 100%</w:t>
            </w:r>
          </w:p>
        </w:tc>
        <w:tc>
          <w:tcPr>
            <w:tcW w:w="0" w:type="auto"/>
            <w:vAlign w:val="center"/>
            <w:hideMark/>
          </w:tcPr>
          <w:p w14:paraId="6B44450A" w14:textId="77777777" w:rsidR="00BC64F9" w:rsidRPr="00BC64F9" w:rsidRDefault="00BC64F9" w:rsidP="00BC6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BC6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Одличан (5)</w:t>
            </w:r>
          </w:p>
        </w:tc>
      </w:tr>
    </w:tbl>
    <w:p w14:paraId="2F40E5CD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Извези у Табеле</w:t>
      </w:r>
    </w:p>
    <w:p w14:paraId="67BCB00E" w14:textId="77777777" w:rsidR="00BC64F9" w:rsidRPr="00BC64F9" w:rsidRDefault="00BC64F9" w:rsidP="00BC64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D4D0170">
          <v:rect id="_x0000_i1040" style="width:0;height:1.5pt" o:hralign="center" o:hrstd="t" o:hr="t" fillcolor="#a0a0a0" stroked="f"/>
        </w:pict>
      </w:r>
    </w:p>
    <w:p w14:paraId="4CBAE6F8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393BA8C9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40C7080D" w14:textId="77777777" w:rsidR="00BC64F9" w:rsidRPr="00BC64F9" w:rsidRDefault="00BC64F9" w:rsidP="00BC6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Деретић, Ј. (2007).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српске књижевности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Београд: Сезам </w:t>
      </w: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медја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E8CBD2E" w14:textId="77777777" w:rsidR="00BC64F9" w:rsidRPr="00BC64F9" w:rsidRDefault="00BC64F9" w:rsidP="00BC6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Трифуновић, Ђ. (1990).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Азбучник српских средњовековних књижевних појмова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Књижевне новине.</w:t>
      </w:r>
    </w:p>
    <w:p w14:paraId="68425B1C" w14:textId="77777777" w:rsidR="00BC64F9" w:rsidRPr="00BC64F9" w:rsidRDefault="00BC64F9" w:rsidP="00BC6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 (2011). </w:t>
      </w: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54AE335D" w14:textId="77777777" w:rsidR="00BC64F9" w:rsidRPr="00BC64F9" w:rsidRDefault="00BC64F9" w:rsidP="00BC64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39F549BB" w14:textId="77777777" w:rsidR="00BC64F9" w:rsidRPr="00BC64F9" w:rsidRDefault="00BC64F9" w:rsidP="00BC6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Читанка за II разред средње школе</w:t>
      </w: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Завода за уџбенике и наставна средства а. д. Источно Ново Сарајево).</w:t>
      </w:r>
    </w:p>
    <w:p w14:paraId="121A67B3" w14:textId="77777777" w:rsidR="00BC64F9" w:rsidRPr="00BC64F9" w:rsidRDefault="00BC64F9" w:rsidP="00BC6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C64F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Белешке и материјали са претходних часова обраде средњовјековне књижевности.</w:t>
      </w:r>
    </w:p>
    <w:p w14:paraId="315ED0F8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44B5A"/>
    <w:multiLevelType w:val="multilevel"/>
    <w:tmpl w:val="DEBA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F6125"/>
    <w:multiLevelType w:val="multilevel"/>
    <w:tmpl w:val="3EDA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37F33"/>
    <w:multiLevelType w:val="multilevel"/>
    <w:tmpl w:val="403CB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06C20"/>
    <w:multiLevelType w:val="multilevel"/>
    <w:tmpl w:val="CC242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327BB"/>
    <w:multiLevelType w:val="multilevel"/>
    <w:tmpl w:val="DB74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165694"/>
    <w:multiLevelType w:val="multilevel"/>
    <w:tmpl w:val="4984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401D46"/>
    <w:multiLevelType w:val="multilevel"/>
    <w:tmpl w:val="6FC6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4464C9"/>
    <w:multiLevelType w:val="multilevel"/>
    <w:tmpl w:val="619AF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B15717"/>
    <w:multiLevelType w:val="multilevel"/>
    <w:tmpl w:val="93F0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3754E6"/>
    <w:multiLevelType w:val="multilevel"/>
    <w:tmpl w:val="65DA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E33B90"/>
    <w:multiLevelType w:val="multilevel"/>
    <w:tmpl w:val="6EF2D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1318676">
    <w:abstractNumId w:val="4"/>
  </w:num>
  <w:num w:numId="2" w16cid:durableId="104542983">
    <w:abstractNumId w:val="0"/>
  </w:num>
  <w:num w:numId="3" w16cid:durableId="1838304933">
    <w:abstractNumId w:val="9"/>
  </w:num>
  <w:num w:numId="4" w16cid:durableId="500858127">
    <w:abstractNumId w:val="8"/>
  </w:num>
  <w:num w:numId="5" w16cid:durableId="1217548964">
    <w:abstractNumId w:val="1"/>
  </w:num>
  <w:num w:numId="6" w16cid:durableId="1802187942">
    <w:abstractNumId w:val="5"/>
  </w:num>
  <w:num w:numId="7" w16cid:durableId="788931804">
    <w:abstractNumId w:val="2"/>
  </w:num>
  <w:num w:numId="8" w16cid:durableId="1495031155">
    <w:abstractNumId w:val="7"/>
  </w:num>
  <w:num w:numId="9" w16cid:durableId="1553812072">
    <w:abstractNumId w:val="6"/>
  </w:num>
  <w:num w:numId="10" w16cid:durableId="176316244">
    <w:abstractNumId w:val="3"/>
  </w:num>
  <w:num w:numId="11" w16cid:durableId="10491828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F9"/>
    <w:rsid w:val="00550F26"/>
    <w:rsid w:val="00BC64F9"/>
    <w:rsid w:val="00C47426"/>
    <w:rsid w:val="00EB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7EF7D"/>
  <w15:chartTrackingRefBased/>
  <w15:docId w15:val="{4349F782-F465-4C08-A22E-C419C50F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BC6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C6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C64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C6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C64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C6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C6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C6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C6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BC64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BC6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BC64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BC64F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BC64F9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BC64F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BC64F9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BC64F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BC64F9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BC6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BC6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BC6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BC6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BC6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BC64F9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BC64F9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BC64F9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BC64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BC64F9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BC64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1163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2026-07-23T19:29:00Z</dcterms:created>
  <dcterms:modified xsi:type="dcterms:W3CDTF">2026-07-23T19:31:00Z</dcterms:modified>
</cp:coreProperties>
</file>